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9E0EB" w14:textId="6961DAA8" w:rsidR="00152C91" w:rsidRPr="00822CF9" w:rsidRDefault="0025561E" w:rsidP="005B0F3B">
      <w:pPr>
        <w:pStyle w:val="Heading2"/>
      </w:pPr>
      <w:r w:rsidRPr="0024442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F1D80B" wp14:editId="0755D131">
                <wp:simplePos x="0" y="0"/>
                <wp:positionH relativeFrom="column">
                  <wp:posOffset>4725035</wp:posOffset>
                </wp:positionH>
                <wp:positionV relativeFrom="paragraph">
                  <wp:posOffset>192405</wp:posOffset>
                </wp:positionV>
                <wp:extent cx="1943100" cy="929005"/>
                <wp:effectExtent l="0" t="0" r="0" b="4445"/>
                <wp:wrapTight wrapText="bothSides">
                  <wp:wrapPolygon edited="0">
                    <wp:start x="0" y="0"/>
                    <wp:lineTo x="0" y="21260"/>
                    <wp:lineTo x="21388" y="21260"/>
                    <wp:lineTo x="21388" y="0"/>
                    <wp:lineTo x="0" y="0"/>
                  </wp:wrapPolygon>
                </wp:wrapTight>
                <wp:docPr id="2768617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2900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9F09F" w14:textId="4296FF93" w:rsidR="00EC62D9" w:rsidRPr="00723A98" w:rsidRDefault="00F744CE" w:rsidP="00340F43">
                            <w:pPr>
                              <w:spacing w:before="0"/>
                              <w:rPr>
                                <w:b/>
                                <w:sz w:val="18"/>
                                <w:szCs w:val="18"/>
                                <w:lang w:val="vi-VN"/>
                              </w:rPr>
                            </w:pPr>
                            <w:r w:rsidRPr="00723A98">
                              <w:rPr>
                                <w:b/>
                                <w:sz w:val="18"/>
                                <w:szCs w:val="18"/>
                                <w:lang w:val="vi-VN"/>
                              </w:rPr>
                              <w:t>Viên chức bầu cử</w:t>
                            </w:r>
                            <w:r w:rsidR="00EC62D9" w:rsidRPr="00723A98">
                              <w:rPr>
                                <w:b/>
                                <w:sz w:val="18"/>
                                <w:szCs w:val="18"/>
                                <w:lang w:val="vi-VN"/>
                              </w:rPr>
                              <w:t xml:space="preserve">: </w:t>
                            </w:r>
                          </w:p>
                          <w:p w14:paraId="7060C698" w14:textId="3F39CEFA" w:rsidR="00EC62D9" w:rsidRPr="00723A98" w:rsidRDefault="00F744CE" w:rsidP="00AD09C9">
                            <w:pPr>
                              <w:rPr>
                                <w:sz w:val="18"/>
                                <w:szCs w:val="18"/>
                                <w:lang w:val="vi-VN"/>
                              </w:rPr>
                            </w:pPr>
                            <w:r w:rsidRPr="00723A98">
                              <w:rPr>
                                <w:sz w:val="18"/>
                                <w:szCs w:val="18"/>
                                <w:lang w:val="vi-VN"/>
                              </w:rPr>
                              <w:t xml:space="preserve">Đưa thông báo này cho cử tri khi họ không xuất trình ID thích hợp VÀ </w:t>
                            </w:r>
                            <w:r w:rsidR="00E35A00" w:rsidRPr="00723A98">
                              <w:rPr>
                                <w:sz w:val="18"/>
                                <w:szCs w:val="18"/>
                                <w:lang w:val="vi-VN"/>
                              </w:rPr>
                              <w:t xml:space="preserve">họ đúng </w:t>
                            </w:r>
                            <w:r w:rsidRPr="00723A98">
                              <w:rPr>
                                <w:sz w:val="18"/>
                                <w:szCs w:val="18"/>
                                <w:lang w:val="vi-VN"/>
                              </w:rPr>
                              <w:t xml:space="preserve">là cử tri </w:t>
                            </w:r>
                            <w:r w:rsidR="00E35A00" w:rsidRPr="00723A98">
                              <w:rPr>
                                <w:sz w:val="18"/>
                                <w:szCs w:val="18"/>
                                <w:lang w:val="vi-VN"/>
                              </w:rPr>
                              <w:t xml:space="preserve">theo Luật </w:t>
                            </w:r>
                            <w:r w:rsidRPr="00723A98">
                              <w:rPr>
                                <w:sz w:val="18"/>
                                <w:szCs w:val="18"/>
                                <w:lang w:val="vi-VN"/>
                              </w:rPr>
                              <w:t>HAVA</w:t>
                            </w:r>
                            <w:r w:rsidR="00BC26ED" w:rsidRPr="00723A98">
                              <w:rPr>
                                <w:sz w:val="18"/>
                                <w:szCs w:val="18"/>
                                <w:lang w:val="vi-V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1D80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2.05pt;margin-top:15.15pt;width:153pt;height:7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" fillcolor="#c6d9f1" stroked="f">
                <v:textbox inset=",7.2pt,,7.2pt">
                  <w:txbxContent>
                    <w:p w14:paraId="3809F09F" w14:textId="4296FF93" w:rsidR="00EC62D9" w:rsidRPr="00723A98" w:rsidRDefault="00F744CE" w:rsidP="00340F43">
                      <w:pPr>
                        <w:spacing w:before="0"/>
                        <w:rPr>
                          <w:b/>
                          <w:sz w:val="18"/>
                          <w:szCs w:val="18"/>
                          <w:lang w:val="vi-VN"/>
                        </w:rPr>
                      </w:pPr>
                      <w:r w:rsidRPr="00723A98">
                        <w:rPr>
                          <w:b/>
                          <w:sz w:val="18"/>
                          <w:szCs w:val="18"/>
                          <w:lang w:val="vi-VN"/>
                        </w:rPr>
                        <w:t>Viên chức bầu cử</w:t>
                      </w:r>
                      <w:r w:rsidR="00EC62D9" w:rsidRPr="00723A98">
                        <w:rPr>
                          <w:b/>
                          <w:sz w:val="18"/>
                          <w:szCs w:val="18"/>
                          <w:lang w:val="vi-VN"/>
                        </w:rPr>
                        <w:t xml:space="preserve">: </w:t>
                      </w:r>
                    </w:p>
                    <w:p w14:paraId="7060C698" w14:textId="3F39CEFA" w:rsidR="00EC62D9" w:rsidRPr="00723A98" w:rsidRDefault="00F744CE" w:rsidP="00AD09C9">
                      <w:pPr>
                        <w:rPr>
                          <w:sz w:val="18"/>
                          <w:szCs w:val="18"/>
                          <w:lang w:val="vi-VN"/>
                        </w:rPr>
                      </w:pPr>
                      <w:r w:rsidRPr="00723A98">
                        <w:rPr>
                          <w:sz w:val="18"/>
                          <w:szCs w:val="18"/>
                          <w:lang w:val="vi-VN"/>
                        </w:rPr>
                        <w:t xml:space="preserve">Đưa thông báo này cho cử tri khi họ không xuất trình ID thích hợp VÀ </w:t>
                      </w:r>
                      <w:r w:rsidR="00E35A00" w:rsidRPr="00723A98">
                        <w:rPr>
                          <w:sz w:val="18"/>
                          <w:szCs w:val="18"/>
                          <w:lang w:val="vi-VN"/>
                        </w:rPr>
                        <w:t xml:space="preserve">họ đúng </w:t>
                      </w:r>
                      <w:r w:rsidRPr="00723A98">
                        <w:rPr>
                          <w:sz w:val="18"/>
                          <w:szCs w:val="18"/>
                          <w:lang w:val="vi-VN"/>
                        </w:rPr>
                        <w:t xml:space="preserve">là cử tri </w:t>
                      </w:r>
                      <w:r w:rsidR="00E35A00" w:rsidRPr="00723A98">
                        <w:rPr>
                          <w:sz w:val="18"/>
                          <w:szCs w:val="18"/>
                          <w:lang w:val="vi-VN"/>
                        </w:rPr>
                        <w:t xml:space="preserve">theo Luật </w:t>
                      </w:r>
                      <w:r w:rsidRPr="00723A98">
                        <w:rPr>
                          <w:sz w:val="18"/>
                          <w:szCs w:val="18"/>
                          <w:lang w:val="vi-VN"/>
                        </w:rPr>
                        <w:t>HAVA</w:t>
                      </w:r>
                      <w:r w:rsidR="00BC26ED" w:rsidRPr="00723A98">
                        <w:rPr>
                          <w:sz w:val="18"/>
                          <w:szCs w:val="18"/>
                          <w:lang w:val="vi-VN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35A00">
        <w:rPr>
          <w:noProof/>
        </w:rPr>
        <w:t>Thưa quý cử tri</w:t>
      </w:r>
      <w:r w:rsidR="00152C91" w:rsidRPr="00822CF9">
        <w:t xml:space="preserve">, </w:t>
      </w:r>
    </w:p>
    <w:p w14:paraId="56067F38" w14:textId="3957393E" w:rsidR="00F63E10" w:rsidRDefault="00F744CE" w:rsidP="005B0F3B">
      <w:pPr>
        <w:spacing w:before="0"/>
        <w:rPr>
          <w:b/>
          <w:noProof/>
        </w:rPr>
      </w:pPr>
      <w:r w:rsidRPr="00244426">
        <w:rPr>
          <w:noProof/>
        </w:rPr>
        <w:t xml:space="preserve">Quý vị </w:t>
      </w:r>
      <w:r w:rsidR="00E35A00">
        <w:rPr>
          <w:noProof/>
        </w:rPr>
        <w:t>bầu bằng</w:t>
      </w:r>
      <w:r w:rsidRPr="00244426">
        <w:rPr>
          <w:noProof/>
        </w:rPr>
        <w:t xml:space="preserve"> </w:t>
      </w:r>
      <w:r w:rsidRPr="00E35A00">
        <w:rPr>
          <w:b/>
          <w:bCs/>
          <w:noProof/>
        </w:rPr>
        <w:t>phiếu</w:t>
      </w:r>
      <w:r w:rsidRPr="00244426">
        <w:rPr>
          <w:noProof/>
        </w:rPr>
        <w:t xml:space="preserve"> </w:t>
      </w:r>
      <w:r w:rsidRPr="00244426">
        <w:rPr>
          <w:b/>
          <w:noProof/>
        </w:rPr>
        <w:t xml:space="preserve"> tạm thời</w:t>
      </w:r>
      <w:r w:rsidRPr="00244426">
        <w:rPr>
          <w:noProof/>
        </w:rPr>
        <w:t xml:space="preserve"> vì không xuất trình </w:t>
      </w:r>
      <w:r w:rsidR="00E35A00">
        <w:rPr>
          <w:noProof/>
        </w:rPr>
        <w:t>căn cước</w:t>
      </w:r>
      <w:r w:rsidRPr="00244426">
        <w:rPr>
          <w:noProof/>
        </w:rPr>
        <w:t xml:space="preserve"> thích hợp</w:t>
      </w:r>
      <w:r w:rsidR="001E68E7" w:rsidRPr="00244426">
        <w:rPr>
          <w:noProof/>
        </w:rPr>
        <w:t>.</w:t>
      </w:r>
    </w:p>
    <w:p w14:paraId="524B7E1B" w14:textId="5FF59351" w:rsidR="00152C91" w:rsidRPr="00F63E10" w:rsidRDefault="00F744CE" w:rsidP="004C156E">
      <w:pPr>
        <w:pStyle w:val="Heading2"/>
        <w:rPr>
          <w:noProof/>
        </w:rPr>
      </w:pPr>
      <w:r w:rsidRPr="00244426">
        <w:rPr>
          <w:noProof/>
        </w:rPr>
        <w:t xml:space="preserve">Cung cấp </w:t>
      </w:r>
      <w:r w:rsidR="00E35A00">
        <w:rPr>
          <w:noProof/>
        </w:rPr>
        <w:t>căn cước</w:t>
      </w:r>
      <w:r w:rsidRPr="00244426">
        <w:rPr>
          <w:noProof/>
        </w:rPr>
        <w:t xml:space="preserve"> thích hợp</w:t>
      </w:r>
      <w:r w:rsidR="00CA492F" w:rsidRPr="00244426">
        <w:rPr>
          <w:noProof/>
        </w:rPr>
        <w:t xml:space="preserve"> </w:t>
      </w:r>
    </w:p>
    <w:p w14:paraId="3531A7D4" w14:textId="36C2DABC" w:rsidR="001E68E7" w:rsidRPr="00244426" w:rsidRDefault="00E35A00" w:rsidP="004C156E">
      <w:pPr>
        <w:spacing w:before="0" w:after="60"/>
        <w:rPr>
          <w:noProof/>
        </w:rPr>
      </w:pPr>
      <w:r>
        <w:rPr>
          <w:noProof/>
        </w:rPr>
        <w:t>Muốn</w:t>
      </w:r>
      <w:r w:rsidR="00F744CE">
        <w:rPr>
          <w:noProof/>
        </w:rPr>
        <w:t xml:space="preserve"> phiếu bầu của quý vị được </w:t>
      </w:r>
      <w:r>
        <w:rPr>
          <w:noProof/>
        </w:rPr>
        <w:t>tính</w:t>
      </w:r>
      <w:r w:rsidR="00F744CE">
        <w:rPr>
          <w:noProof/>
        </w:rPr>
        <w:t xml:space="preserve">, quý vị phải cung cấp </w:t>
      </w:r>
      <w:r>
        <w:rPr>
          <w:noProof/>
        </w:rPr>
        <w:t xml:space="preserve">cho hội đồng bầu cử địa phương </w:t>
      </w:r>
      <w:r w:rsidR="00F744CE">
        <w:rPr>
          <w:noProof/>
        </w:rPr>
        <w:t xml:space="preserve">một </w:t>
      </w:r>
      <w:r>
        <w:rPr>
          <w:noProof/>
        </w:rPr>
        <w:t>loại căn cước</w:t>
      </w:r>
      <w:r w:rsidR="00F744CE">
        <w:rPr>
          <w:noProof/>
        </w:rPr>
        <w:t xml:space="preserve"> được chấp nhận</w:t>
      </w:r>
      <w:r w:rsidR="00F905A7">
        <w:rPr>
          <w:noProof/>
        </w:rPr>
        <w:t xml:space="preserve">. </w:t>
      </w:r>
    </w:p>
    <w:p w14:paraId="4D003792" w14:textId="5F9D9BC0" w:rsidR="00DD4A81" w:rsidRPr="00340F43" w:rsidRDefault="0025561E" w:rsidP="00340F43">
      <w:r w:rsidRPr="00822CF9">
        <w:rPr>
          <w:noProof/>
        </w:rPr>
        <mc:AlternateContent>
          <mc:Choice Requires="wps">
            <w:drawing>
              <wp:anchor distT="0" distB="0" distL="114300" distR="274320" simplePos="0" relativeHeight="251658241" behindDoc="0" locked="0" layoutInCell="1" allowOverlap="1" wp14:anchorId="15FA1702" wp14:editId="0C8733AA">
                <wp:simplePos x="0" y="0"/>
                <wp:positionH relativeFrom="margin">
                  <wp:align>left</wp:align>
                </wp:positionH>
                <wp:positionV relativeFrom="paragraph">
                  <wp:posOffset>38633</wp:posOffset>
                </wp:positionV>
                <wp:extent cx="3030855" cy="3547745"/>
                <wp:effectExtent l="0" t="0" r="17145" b="14605"/>
                <wp:wrapThrough wrapText="bothSides">
                  <wp:wrapPolygon edited="0">
                    <wp:start x="0" y="0"/>
                    <wp:lineTo x="0" y="21573"/>
                    <wp:lineTo x="21586" y="21573"/>
                    <wp:lineTo x="21586" y="0"/>
                    <wp:lineTo x="0" y="0"/>
                  </wp:wrapPolygon>
                </wp:wrapThrough>
                <wp:docPr id="144619138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855" cy="354787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6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F2406E" w14:textId="0F0DC600" w:rsidR="00EC62D9" w:rsidRPr="00723A98" w:rsidRDefault="00F744CE" w:rsidP="007A1778">
                            <w:pPr>
                              <w:pStyle w:val="Heading2"/>
                              <w:contextualSpacing/>
                              <w:rPr>
                                <w:sz w:val="20"/>
                                <w:szCs w:val="20"/>
                                <w:lang w:val="vi-VN"/>
                              </w:rPr>
                            </w:pPr>
                            <w:r w:rsidRPr="00723A98">
                              <w:rPr>
                                <w:sz w:val="20"/>
                                <w:szCs w:val="20"/>
                                <w:lang w:val="vi-VN"/>
                              </w:rPr>
                              <w:t xml:space="preserve">Các </w:t>
                            </w:r>
                            <w:r w:rsidR="00E35A00" w:rsidRPr="00723A98">
                              <w:rPr>
                                <w:sz w:val="20"/>
                                <w:szCs w:val="20"/>
                                <w:lang w:val="vi-VN"/>
                              </w:rPr>
                              <w:t>loại căn cước</w:t>
                            </w:r>
                            <w:r w:rsidRPr="00723A98">
                              <w:rPr>
                                <w:sz w:val="20"/>
                                <w:szCs w:val="20"/>
                                <w:lang w:val="vi-VN"/>
                              </w:rPr>
                              <w:t xml:space="preserve"> được chấp nhận</w:t>
                            </w:r>
                          </w:p>
                          <w:p w14:paraId="5E8E19AA" w14:textId="4D3E27A6" w:rsidR="00F744CE" w:rsidRPr="00800E7C" w:rsidRDefault="0044314A" w:rsidP="00800E7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00" w:lineRule="atLeast"/>
                              <w:ind w:left="322" w:hanging="322"/>
                              <w:rPr>
                                <w:sz w:val="20"/>
                                <w:szCs w:val="20"/>
                                <w:lang w:val="vi-VN"/>
                              </w:rPr>
                            </w:pPr>
                            <w:r w:rsidRPr="00800E7C">
                              <w:rPr>
                                <w:sz w:val="20"/>
                                <w:szCs w:val="20"/>
                                <w:lang w:val="vi-VN"/>
                              </w:rPr>
                              <w:t xml:space="preserve">Bằng lái xe hoặc ID </w:t>
                            </w:r>
                            <w:r w:rsidRPr="00800E7C">
                              <w:rPr>
                                <w:sz w:val="20"/>
                                <w:szCs w:val="20"/>
                                <w:lang w:val="vi-VN"/>
                              </w:rPr>
                              <w:t>do DMV Virginia cấp</w:t>
                            </w:r>
                          </w:p>
                          <w:p w14:paraId="0C7B854C" w14:textId="77777777" w:rsidR="00F744CE" w:rsidRPr="00800E7C" w:rsidRDefault="00F744CE" w:rsidP="00800E7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00" w:lineRule="atLeast"/>
                              <w:ind w:left="322" w:hanging="322"/>
                              <w:rPr>
                                <w:sz w:val="20"/>
                                <w:szCs w:val="20"/>
                                <w:lang w:val="vi-VN"/>
                              </w:rPr>
                            </w:pPr>
                            <w:r w:rsidRPr="00800E7C">
                              <w:rPr>
                                <w:sz w:val="20"/>
                                <w:szCs w:val="20"/>
                                <w:lang w:val="vi-VN"/>
                              </w:rPr>
                              <w:t>Hộ chiếu Hoa Kỳ hợp lệ</w:t>
                            </w:r>
                          </w:p>
                          <w:p w14:paraId="79B575B8" w14:textId="03D27B59" w:rsidR="00F744CE" w:rsidRPr="00800E7C" w:rsidRDefault="00F744CE" w:rsidP="00800E7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00" w:lineRule="atLeast"/>
                              <w:ind w:left="322" w:hanging="322"/>
                              <w:rPr>
                                <w:sz w:val="20"/>
                                <w:szCs w:val="20"/>
                                <w:lang w:val="vi-VN"/>
                              </w:rPr>
                            </w:pPr>
                            <w:r w:rsidRPr="00800E7C">
                              <w:rPr>
                                <w:sz w:val="20"/>
                                <w:szCs w:val="20"/>
                                <w:lang w:val="vi-VN"/>
                              </w:rPr>
                              <w:t xml:space="preserve">Thẻ căn cước có ảnh do chính phủ liên bang, </w:t>
                            </w:r>
                            <w:r w:rsidR="00E35A00" w:rsidRPr="00800E7C">
                              <w:rPr>
                                <w:sz w:val="20"/>
                                <w:szCs w:val="20"/>
                                <w:lang w:val="vi-VN"/>
                              </w:rPr>
                              <w:t xml:space="preserve">Tiểu bang </w:t>
                            </w:r>
                            <w:r w:rsidRPr="00800E7C">
                              <w:rPr>
                                <w:sz w:val="20"/>
                                <w:szCs w:val="20"/>
                                <w:lang w:val="vi-VN"/>
                              </w:rPr>
                              <w:t xml:space="preserve">Virginia hoặc một phân khu chính trị của </w:t>
                            </w:r>
                            <w:r w:rsidR="00E35A00" w:rsidRPr="00800E7C">
                              <w:rPr>
                                <w:sz w:val="20"/>
                                <w:szCs w:val="20"/>
                                <w:lang w:val="vi-VN"/>
                              </w:rPr>
                              <w:t>tiểu bang</w:t>
                            </w:r>
                            <w:r w:rsidRPr="00800E7C">
                              <w:rPr>
                                <w:sz w:val="20"/>
                                <w:szCs w:val="20"/>
                                <w:lang w:val="vi-VN"/>
                              </w:rPr>
                              <w:t xml:space="preserve"> cấp</w:t>
                            </w:r>
                          </w:p>
                          <w:p w14:paraId="41720E21" w14:textId="6C602FDB" w:rsidR="00F744CE" w:rsidRPr="00800E7C" w:rsidRDefault="00F744CE" w:rsidP="00800E7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00" w:lineRule="atLeast"/>
                              <w:ind w:left="322" w:hanging="322"/>
                              <w:rPr>
                                <w:sz w:val="20"/>
                                <w:szCs w:val="20"/>
                                <w:lang w:val="vi-VN"/>
                              </w:rPr>
                            </w:pPr>
                            <w:r w:rsidRPr="00800E7C">
                              <w:rPr>
                                <w:sz w:val="20"/>
                                <w:szCs w:val="20"/>
                                <w:lang w:val="vi-VN"/>
                              </w:rPr>
                              <w:t xml:space="preserve">Thẻ </w:t>
                            </w:r>
                            <w:r w:rsidR="005712CD" w:rsidRPr="00800E7C">
                              <w:rPr>
                                <w:sz w:val="20"/>
                                <w:szCs w:val="20"/>
                                <w:lang w:val="vi-VN"/>
                              </w:rPr>
                              <w:t>học sinh/sinh viên</w:t>
                            </w:r>
                            <w:r w:rsidRPr="00800E7C">
                              <w:rPr>
                                <w:sz w:val="20"/>
                                <w:szCs w:val="20"/>
                                <w:lang w:val="vi-VN"/>
                              </w:rPr>
                              <w:t xml:space="preserve"> có ảnh hợp lệ </w:t>
                            </w:r>
                            <w:r w:rsidR="005712CD" w:rsidRPr="00800E7C">
                              <w:rPr>
                                <w:sz w:val="20"/>
                                <w:szCs w:val="20"/>
                                <w:lang w:val="vi-VN"/>
                              </w:rPr>
                              <w:t>do</w:t>
                            </w:r>
                            <w:r w:rsidRPr="00800E7C">
                              <w:rPr>
                                <w:sz w:val="20"/>
                                <w:szCs w:val="20"/>
                                <w:lang w:val="vi-VN"/>
                              </w:rPr>
                              <w:t xml:space="preserve"> một trường cao đẳng, đại học hoặc trường trung học công lập hoặc tư thục ở Virginia</w:t>
                            </w:r>
                            <w:r w:rsidR="005712CD" w:rsidRPr="00800E7C">
                              <w:rPr>
                                <w:sz w:val="20"/>
                                <w:szCs w:val="20"/>
                                <w:lang w:val="vi-VN"/>
                              </w:rPr>
                              <w:t xml:space="preserve"> cấp</w:t>
                            </w:r>
                          </w:p>
                          <w:p w14:paraId="4F94CC3F" w14:textId="3BC49623" w:rsidR="00F744CE" w:rsidRPr="00800E7C" w:rsidRDefault="005712CD" w:rsidP="00800E7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00" w:lineRule="atLeast"/>
                              <w:ind w:left="322" w:hanging="322"/>
                              <w:rPr>
                                <w:sz w:val="20"/>
                                <w:szCs w:val="20"/>
                                <w:lang w:val="vi-VN"/>
                              </w:rPr>
                            </w:pPr>
                            <w:r w:rsidRPr="00800E7C">
                              <w:rPr>
                                <w:sz w:val="20"/>
                                <w:szCs w:val="20"/>
                                <w:lang w:val="vi-VN"/>
                              </w:rPr>
                              <w:t>Căn cước</w:t>
                            </w:r>
                            <w:r w:rsidR="00F744CE" w:rsidRPr="00800E7C">
                              <w:rPr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r w:rsidRPr="00800E7C">
                              <w:rPr>
                                <w:sz w:val="20"/>
                                <w:szCs w:val="20"/>
                                <w:lang w:val="vi-VN"/>
                              </w:rPr>
                              <w:t xml:space="preserve">sinh viên </w:t>
                            </w:r>
                            <w:r w:rsidR="00F744CE" w:rsidRPr="00800E7C">
                              <w:rPr>
                                <w:sz w:val="20"/>
                                <w:szCs w:val="20"/>
                                <w:lang w:val="vi-VN"/>
                              </w:rPr>
                              <w:t>có ảnh hợp lệ do một trường cao đẳng hoặc đại học bên ngoài Virginia cấp</w:t>
                            </w:r>
                          </w:p>
                          <w:p w14:paraId="1A6C78F0" w14:textId="7FC09859" w:rsidR="00F744CE" w:rsidRPr="00800E7C" w:rsidRDefault="00F744CE" w:rsidP="00800E7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00" w:lineRule="atLeast"/>
                              <w:ind w:left="322" w:hanging="322"/>
                              <w:rPr>
                                <w:sz w:val="20"/>
                                <w:szCs w:val="20"/>
                                <w:lang w:val="vi-VN"/>
                              </w:rPr>
                            </w:pPr>
                            <w:r w:rsidRPr="00800E7C">
                              <w:rPr>
                                <w:sz w:val="20"/>
                                <w:szCs w:val="20"/>
                                <w:lang w:val="vi-VN"/>
                              </w:rPr>
                              <w:t>Thẻ nhân viên có ảnh hợp lệ được cấp trong quá trình kinh doanh bình thường</w:t>
                            </w:r>
                          </w:p>
                          <w:p w14:paraId="4E683FD1" w14:textId="1AA19428" w:rsidR="00F744CE" w:rsidRPr="00800E7C" w:rsidRDefault="00F744CE" w:rsidP="00800E7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00" w:lineRule="atLeast"/>
                              <w:ind w:left="322" w:hanging="322"/>
                              <w:rPr>
                                <w:sz w:val="20"/>
                                <w:szCs w:val="20"/>
                                <w:lang w:val="vi-VN"/>
                              </w:rPr>
                            </w:pPr>
                            <w:r w:rsidRPr="00800E7C">
                              <w:rPr>
                                <w:sz w:val="20"/>
                                <w:szCs w:val="20"/>
                                <w:lang w:val="vi-VN"/>
                              </w:rPr>
                              <w:t xml:space="preserve">Ghi danh bộ lạc hoặc ID bộ lạc </w:t>
                            </w:r>
                          </w:p>
                          <w:p w14:paraId="293CD61E" w14:textId="02055880" w:rsidR="007A1778" w:rsidRPr="00800E7C" w:rsidRDefault="00F744CE" w:rsidP="00800E7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00" w:lineRule="atLeast"/>
                              <w:ind w:left="322" w:hanging="322"/>
                              <w:rPr>
                                <w:sz w:val="20"/>
                                <w:szCs w:val="20"/>
                                <w:lang w:val="vi-VN"/>
                              </w:rPr>
                            </w:pPr>
                            <w:r w:rsidRPr="00800E7C">
                              <w:rPr>
                                <w:sz w:val="20"/>
                                <w:szCs w:val="20"/>
                                <w:lang w:val="vi-VN"/>
                              </w:rPr>
                              <w:t xml:space="preserve">Hóa đơn </w:t>
                            </w:r>
                            <w:r w:rsidR="005712CD" w:rsidRPr="00800E7C">
                              <w:rPr>
                                <w:sz w:val="20"/>
                                <w:szCs w:val="20"/>
                                <w:lang w:val="vi-VN"/>
                              </w:rPr>
                              <w:t>điện nước</w:t>
                            </w:r>
                            <w:r w:rsidRPr="00800E7C">
                              <w:rPr>
                                <w:sz w:val="20"/>
                                <w:szCs w:val="20"/>
                                <w:lang w:val="vi-VN"/>
                              </w:rPr>
                              <w:t xml:space="preserve"> hiện tại, bảng sao kê ngân hàng, séc chính phủ, phiếu lương hoặc </w:t>
                            </w:r>
                            <w:r w:rsidR="005712CD" w:rsidRPr="00800E7C">
                              <w:rPr>
                                <w:sz w:val="20"/>
                                <w:szCs w:val="20"/>
                                <w:lang w:val="vi-VN"/>
                              </w:rPr>
                              <w:t xml:space="preserve">giấy tờ của </w:t>
                            </w:r>
                            <w:r w:rsidRPr="00800E7C">
                              <w:rPr>
                                <w:sz w:val="20"/>
                                <w:szCs w:val="20"/>
                                <w:lang w:val="vi-VN"/>
                              </w:rPr>
                              <w:t xml:space="preserve"> chính </w:t>
                            </w:r>
                            <w:r w:rsidR="005712CD" w:rsidRPr="00800E7C">
                              <w:rPr>
                                <w:sz w:val="20"/>
                                <w:szCs w:val="20"/>
                                <w:lang w:val="vi-VN"/>
                              </w:rPr>
                              <w:t>quyến có</w:t>
                            </w:r>
                            <w:r w:rsidRPr="00800E7C">
                              <w:rPr>
                                <w:sz w:val="20"/>
                                <w:szCs w:val="20"/>
                                <w:lang w:val="vi-VN"/>
                              </w:rPr>
                              <w:t xml:space="preserve"> tên và địa chỉ của </w:t>
                            </w:r>
                            <w:r w:rsidR="005712CD" w:rsidRPr="00800E7C">
                              <w:rPr>
                                <w:sz w:val="20"/>
                                <w:szCs w:val="20"/>
                                <w:lang w:val="vi-VN"/>
                              </w:rPr>
                              <w:t>cử tri</w:t>
                            </w:r>
                          </w:p>
                          <w:p w14:paraId="1DEF080E" w14:textId="77777777" w:rsidR="00EC62D9" w:rsidRPr="00723A98" w:rsidRDefault="00EC62D9" w:rsidP="001218BA">
                            <w:pPr>
                              <w:spacing w:line="240" w:lineRule="auto"/>
                              <w:rPr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A1702" id="Text Box 4" o:spid="_x0000_s1027" type="#_x0000_t202" style="position:absolute;margin-left:0;margin-top:3.05pt;width:238.65pt;height:279.35pt;z-index:251658241;visibility:visible;mso-wrap-style:square;mso-width-percent:0;mso-height-percent:0;mso-wrap-distance-left:9pt;mso-wrap-distance-top:0;mso-wrap-distance-right:21.6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" filled="f" fillcolor="#cf6" strokecolor="#7f7f7f">
                <v:textbox inset=",7.2pt,,7.2pt">
                  <w:txbxContent>
                    <w:p w14:paraId="2EF2406E" w14:textId="0F0DC600" w:rsidR="00EC62D9" w:rsidRPr="00723A98" w:rsidRDefault="00F744CE" w:rsidP="007A1778">
                      <w:pPr>
                        <w:pStyle w:val="Heading2"/>
                        <w:contextualSpacing/>
                        <w:rPr>
                          <w:sz w:val="20"/>
                          <w:szCs w:val="20"/>
                          <w:lang w:val="vi-VN"/>
                        </w:rPr>
                      </w:pPr>
                      <w:r w:rsidRPr="00723A98">
                        <w:rPr>
                          <w:sz w:val="20"/>
                          <w:szCs w:val="20"/>
                          <w:lang w:val="vi-VN"/>
                        </w:rPr>
                        <w:t xml:space="preserve">Các </w:t>
                      </w:r>
                      <w:r w:rsidR="00E35A00" w:rsidRPr="00723A98">
                        <w:rPr>
                          <w:sz w:val="20"/>
                          <w:szCs w:val="20"/>
                          <w:lang w:val="vi-VN"/>
                        </w:rPr>
                        <w:t>loại căn cước</w:t>
                      </w:r>
                      <w:r w:rsidRPr="00723A98">
                        <w:rPr>
                          <w:sz w:val="20"/>
                          <w:szCs w:val="20"/>
                          <w:lang w:val="vi-VN"/>
                        </w:rPr>
                        <w:t xml:space="preserve"> được chấp nhận</w:t>
                      </w:r>
                    </w:p>
                    <w:p w14:paraId="5E8E19AA" w14:textId="4D3E27A6" w:rsidR="00F744CE" w:rsidRPr="00800E7C" w:rsidRDefault="0044314A" w:rsidP="00800E7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00" w:lineRule="atLeast"/>
                        <w:ind w:left="322" w:hanging="322"/>
                        <w:rPr>
                          <w:sz w:val="20"/>
                          <w:szCs w:val="20"/>
                          <w:lang w:val="vi-VN"/>
                        </w:rPr>
                      </w:pPr>
                      <w:r w:rsidRPr="00800E7C">
                        <w:rPr>
                          <w:sz w:val="20"/>
                          <w:szCs w:val="20"/>
                          <w:lang w:val="vi-VN"/>
                        </w:rPr>
                        <w:t xml:space="preserve">Bằng lái xe hoặc ID </w:t>
                      </w:r>
                      <w:r w:rsidRPr="00800E7C">
                        <w:rPr>
                          <w:sz w:val="20"/>
                          <w:szCs w:val="20"/>
                          <w:lang w:val="vi-VN"/>
                        </w:rPr>
                        <w:t>do DMV Virginia cấp</w:t>
                      </w:r>
                    </w:p>
                    <w:p w14:paraId="0C7B854C" w14:textId="77777777" w:rsidR="00F744CE" w:rsidRPr="00800E7C" w:rsidRDefault="00F744CE" w:rsidP="00800E7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00" w:lineRule="atLeast"/>
                        <w:ind w:left="322" w:hanging="322"/>
                        <w:rPr>
                          <w:sz w:val="20"/>
                          <w:szCs w:val="20"/>
                          <w:lang w:val="vi-VN"/>
                        </w:rPr>
                      </w:pPr>
                      <w:r w:rsidRPr="00800E7C">
                        <w:rPr>
                          <w:sz w:val="20"/>
                          <w:szCs w:val="20"/>
                          <w:lang w:val="vi-VN"/>
                        </w:rPr>
                        <w:t>Hộ chiếu Hoa Kỳ hợp lệ</w:t>
                      </w:r>
                    </w:p>
                    <w:p w14:paraId="79B575B8" w14:textId="03D27B59" w:rsidR="00F744CE" w:rsidRPr="00800E7C" w:rsidRDefault="00F744CE" w:rsidP="00800E7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00" w:lineRule="atLeast"/>
                        <w:ind w:left="322" w:hanging="322"/>
                        <w:rPr>
                          <w:sz w:val="20"/>
                          <w:szCs w:val="20"/>
                          <w:lang w:val="vi-VN"/>
                        </w:rPr>
                      </w:pPr>
                      <w:r w:rsidRPr="00800E7C">
                        <w:rPr>
                          <w:sz w:val="20"/>
                          <w:szCs w:val="20"/>
                          <w:lang w:val="vi-VN"/>
                        </w:rPr>
                        <w:t xml:space="preserve">Thẻ căn cước có ảnh do chính phủ liên bang, </w:t>
                      </w:r>
                      <w:r w:rsidR="00E35A00" w:rsidRPr="00800E7C">
                        <w:rPr>
                          <w:sz w:val="20"/>
                          <w:szCs w:val="20"/>
                          <w:lang w:val="vi-VN"/>
                        </w:rPr>
                        <w:t xml:space="preserve">Tiểu bang </w:t>
                      </w:r>
                      <w:r w:rsidRPr="00800E7C">
                        <w:rPr>
                          <w:sz w:val="20"/>
                          <w:szCs w:val="20"/>
                          <w:lang w:val="vi-VN"/>
                        </w:rPr>
                        <w:t xml:space="preserve">Virginia hoặc một phân khu chính trị của </w:t>
                      </w:r>
                      <w:r w:rsidR="00E35A00" w:rsidRPr="00800E7C">
                        <w:rPr>
                          <w:sz w:val="20"/>
                          <w:szCs w:val="20"/>
                          <w:lang w:val="vi-VN"/>
                        </w:rPr>
                        <w:t>tiểu bang</w:t>
                      </w:r>
                      <w:r w:rsidRPr="00800E7C">
                        <w:rPr>
                          <w:sz w:val="20"/>
                          <w:szCs w:val="20"/>
                          <w:lang w:val="vi-VN"/>
                        </w:rPr>
                        <w:t xml:space="preserve"> cấp</w:t>
                      </w:r>
                    </w:p>
                    <w:p w14:paraId="41720E21" w14:textId="6C602FDB" w:rsidR="00F744CE" w:rsidRPr="00800E7C" w:rsidRDefault="00F744CE" w:rsidP="00800E7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00" w:lineRule="atLeast"/>
                        <w:ind w:left="322" w:hanging="322"/>
                        <w:rPr>
                          <w:sz w:val="20"/>
                          <w:szCs w:val="20"/>
                          <w:lang w:val="vi-VN"/>
                        </w:rPr>
                      </w:pPr>
                      <w:r w:rsidRPr="00800E7C">
                        <w:rPr>
                          <w:sz w:val="20"/>
                          <w:szCs w:val="20"/>
                          <w:lang w:val="vi-VN"/>
                        </w:rPr>
                        <w:t xml:space="preserve">Thẻ </w:t>
                      </w:r>
                      <w:r w:rsidR="005712CD" w:rsidRPr="00800E7C">
                        <w:rPr>
                          <w:sz w:val="20"/>
                          <w:szCs w:val="20"/>
                          <w:lang w:val="vi-VN"/>
                        </w:rPr>
                        <w:t>học sinh/sinh viên</w:t>
                      </w:r>
                      <w:r w:rsidRPr="00800E7C">
                        <w:rPr>
                          <w:sz w:val="20"/>
                          <w:szCs w:val="20"/>
                          <w:lang w:val="vi-VN"/>
                        </w:rPr>
                        <w:t xml:space="preserve"> có ảnh hợp lệ </w:t>
                      </w:r>
                      <w:r w:rsidR="005712CD" w:rsidRPr="00800E7C">
                        <w:rPr>
                          <w:sz w:val="20"/>
                          <w:szCs w:val="20"/>
                          <w:lang w:val="vi-VN"/>
                        </w:rPr>
                        <w:t>do</w:t>
                      </w:r>
                      <w:r w:rsidRPr="00800E7C">
                        <w:rPr>
                          <w:sz w:val="20"/>
                          <w:szCs w:val="20"/>
                          <w:lang w:val="vi-VN"/>
                        </w:rPr>
                        <w:t xml:space="preserve"> một trường cao đẳng, đại học hoặc trường trung học công lập hoặc tư thục ở Virginia</w:t>
                      </w:r>
                      <w:r w:rsidR="005712CD" w:rsidRPr="00800E7C">
                        <w:rPr>
                          <w:sz w:val="20"/>
                          <w:szCs w:val="20"/>
                          <w:lang w:val="vi-VN"/>
                        </w:rPr>
                        <w:t xml:space="preserve"> cấp</w:t>
                      </w:r>
                    </w:p>
                    <w:p w14:paraId="4F94CC3F" w14:textId="3BC49623" w:rsidR="00F744CE" w:rsidRPr="00800E7C" w:rsidRDefault="005712CD" w:rsidP="00800E7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00" w:lineRule="atLeast"/>
                        <w:ind w:left="322" w:hanging="322"/>
                        <w:rPr>
                          <w:sz w:val="20"/>
                          <w:szCs w:val="20"/>
                          <w:lang w:val="vi-VN"/>
                        </w:rPr>
                      </w:pPr>
                      <w:r w:rsidRPr="00800E7C">
                        <w:rPr>
                          <w:sz w:val="20"/>
                          <w:szCs w:val="20"/>
                          <w:lang w:val="vi-VN"/>
                        </w:rPr>
                        <w:t>Căn cước</w:t>
                      </w:r>
                      <w:r w:rsidR="00F744CE" w:rsidRPr="00800E7C">
                        <w:rPr>
                          <w:sz w:val="20"/>
                          <w:szCs w:val="20"/>
                          <w:lang w:val="vi-VN"/>
                        </w:rPr>
                        <w:t xml:space="preserve"> </w:t>
                      </w:r>
                      <w:r w:rsidRPr="00800E7C">
                        <w:rPr>
                          <w:sz w:val="20"/>
                          <w:szCs w:val="20"/>
                          <w:lang w:val="vi-VN"/>
                        </w:rPr>
                        <w:t xml:space="preserve">sinh viên </w:t>
                      </w:r>
                      <w:r w:rsidR="00F744CE" w:rsidRPr="00800E7C">
                        <w:rPr>
                          <w:sz w:val="20"/>
                          <w:szCs w:val="20"/>
                          <w:lang w:val="vi-VN"/>
                        </w:rPr>
                        <w:t>có ảnh hợp lệ do một trường cao đẳng hoặc đại học bên ngoài Virginia cấp</w:t>
                      </w:r>
                    </w:p>
                    <w:p w14:paraId="1A6C78F0" w14:textId="7FC09859" w:rsidR="00F744CE" w:rsidRPr="00800E7C" w:rsidRDefault="00F744CE" w:rsidP="00800E7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00" w:lineRule="atLeast"/>
                        <w:ind w:left="322" w:hanging="322"/>
                        <w:rPr>
                          <w:sz w:val="20"/>
                          <w:szCs w:val="20"/>
                          <w:lang w:val="vi-VN"/>
                        </w:rPr>
                      </w:pPr>
                      <w:r w:rsidRPr="00800E7C">
                        <w:rPr>
                          <w:sz w:val="20"/>
                          <w:szCs w:val="20"/>
                          <w:lang w:val="vi-VN"/>
                        </w:rPr>
                        <w:t>Thẻ nhân viên có ảnh hợp lệ được cấp trong quá trình kinh doanh bình thường</w:t>
                      </w:r>
                    </w:p>
                    <w:p w14:paraId="4E683FD1" w14:textId="1AA19428" w:rsidR="00F744CE" w:rsidRPr="00800E7C" w:rsidRDefault="00F744CE" w:rsidP="00800E7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00" w:lineRule="atLeast"/>
                        <w:ind w:left="322" w:hanging="322"/>
                        <w:rPr>
                          <w:sz w:val="20"/>
                          <w:szCs w:val="20"/>
                          <w:lang w:val="vi-VN"/>
                        </w:rPr>
                      </w:pPr>
                      <w:r w:rsidRPr="00800E7C">
                        <w:rPr>
                          <w:sz w:val="20"/>
                          <w:szCs w:val="20"/>
                          <w:lang w:val="vi-VN"/>
                        </w:rPr>
                        <w:t xml:space="preserve">Ghi danh bộ lạc hoặc ID bộ lạc </w:t>
                      </w:r>
                    </w:p>
                    <w:p w14:paraId="293CD61E" w14:textId="02055880" w:rsidR="007A1778" w:rsidRPr="00800E7C" w:rsidRDefault="00F744CE" w:rsidP="00800E7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00" w:lineRule="atLeast"/>
                        <w:ind w:left="322" w:hanging="322"/>
                        <w:rPr>
                          <w:sz w:val="20"/>
                          <w:szCs w:val="20"/>
                          <w:lang w:val="vi-VN"/>
                        </w:rPr>
                      </w:pPr>
                      <w:r w:rsidRPr="00800E7C">
                        <w:rPr>
                          <w:sz w:val="20"/>
                          <w:szCs w:val="20"/>
                          <w:lang w:val="vi-VN"/>
                        </w:rPr>
                        <w:t xml:space="preserve">Hóa đơn </w:t>
                      </w:r>
                      <w:r w:rsidR="005712CD" w:rsidRPr="00800E7C">
                        <w:rPr>
                          <w:sz w:val="20"/>
                          <w:szCs w:val="20"/>
                          <w:lang w:val="vi-VN"/>
                        </w:rPr>
                        <w:t>điện nước</w:t>
                      </w:r>
                      <w:r w:rsidRPr="00800E7C">
                        <w:rPr>
                          <w:sz w:val="20"/>
                          <w:szCs w:val="20"/>
                          <w:lang w:val="vi-VN"/>
                        </w:rPr>
                        <w:t xml:space="preserve"> hiện tại, bảng sao kê ngân hàng, séc chính phủ, phiếu lương hoặc </w:t>
                      </w:r>
                      <w:r w:rsidR="005712CD" w:rsidRPr="00800E7C">
                        <w:rPr>
                          <w:sz w:val="20"/>
                          <w:szCs w:val="20"/>
                          <w:lang w:val="vi-VN"/>
                        </w:rPr>
                        <w:t xml:space="preserve">giấy tờ của </w:t>
                      </w:r>
                      <w:r w:rsidRPr="00800E7C">
                        <w:rPr>
                          <w:sz w:val="20"/>
                          <w:szCs w:val="20"/>
                          <w:lang w:val="vi-VN"/>
                        </w:rPr>
                        <w:t xml:space="preserve"> chính </w:t>
                      </w:r>
                      <w:r w:rsidR="005712CD" w:rsidRPr="00800E7C">
                        <w:rPr>
                          <w:sz w:val="20"/>
                          <w:szCs w:val="20"/>
                          <w:lang w:val="vi-VN"/>
                        </w:rPr>
                        <w:t>quyến có</w:t>
                      </w:r>
                      <w:r w:rsidRPr="00800E7C">
                        <w:rPr>
                          <w:sz w:val="20"/>
                          <w:szCs w:val="20"/>
                          <w:lang w:val="vi-VN"/>
                        </w:rPr>
                        <w:t xml:space="preserve"> tên và địa chỉ của </w:t>
                      </w:r>
                      <w:r w:rsidR="005712CD" w:rsidRPr="00800E7C">
                        <w:rPr>
                          <w:sz w:val="20"/>
                          <w:szCs w:val="20"/>
                          <w:lang w:val="vi-VN"/>
                        </w:rPr>
                        <w:t>cử tri</w:t>
                      </w:r>
                    </w:p>
                    <w:p w14:paraId="1DEF080E" w14:textId="77777777" w:rsidR="00EC62D9" w:rsidRPr="00723A98" w:rsidRDefault="00EC62D9" w:rsidP="001218BA">
                      <w:pPr>
                        <w:spacing w:line="240" w:lineRule="auto"/>
                        <w:rPr>
                          <w:lang w:val="vi-VN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D4A81" w:rsidRPr="00244426">
        <w:rPr>
          <w:b/>
          <w:noProof/>
        </w:rPr>
        <w:t>T</w:t>
      </w:r>
      <w:r w:rsidR="0064509D" w:rsidRPr="00244426">
        <w:rPr>
          <w:b/>
          <w:noProof/>
        </w:rPr>
        <w:t xml:space="preserve">hời hạn để cung cấp </w:t>
      </w:r>
      <w:r w:rsidR="005712CD">
        <w:rPr>
          <w:b/>
          <w:noProof/>
        </w:rPr>
        <w:t>căn cước</w:t>
      </w:r>
      <w:r w:rsidR="0064509D" w:rsidRPr="00244426">
        <w:rPr>
          <w:b/>
          <w:noProof/>
        </w:rPr>
        <w:t xml:space="preserve"> là </w:t>
      </w:r>
      <w:r w:rsidR="00EB149A" w:rsidRPr="00CF3EB2">
        <w:rPr>
          <w:b/>
          <w:noProof/>
          <w:highlight w:val="yellow"/>
        </w:rPr>
        <w:t>&lt;time&gt;</w:t>
      </w:r>
      <w:r w:rsidR="00DD4A81" w:rsidRPr="00244426">
        <w:rPr>
          <w:b/>
          <w:noProof/>
        </w:rPr>
        <w:t xml:space="preserve"> </w:t>
      </w:r>
      <w:r w:rsidR="005712CD">
        <w:rPr>
          <w:b/>
          <w:noProof/>
        </w:rPr>
        <w:t>ngày</w:t>
      </w:r>
      <w:r w:rsidR="00DD4A81" w:rsidRPr="00244426">
        <w:rPr>
          <w:b/>
          <w:noProof/>
        </w:rPr>
        <w:t xml:space="preserve"> </w:t>
      </w:r>
      <w:r w:rsidR="009D5D30" w:rsidRPr="009D5D30">
        <w:rPr>
          <w:b/>
          <w:noProof/>
          <w:highlight w:val="yellow"/>
        </w:rPr>
        <w:t>&lt;day, month, year&gt;</w:t>
      </w:r>
      <w:r w:rsidR="00DD4A81" w:rsidRPr="009D5D30">
        <w:rPr>
          <w:b/>
          <w:noProof/>
          <w:highlight w:val="yellow"/>
        </w:rPr>
        <w:t>.</w:t>
      </w:r>
      <w:r w:rsidR="00DD4A81" w:rsidRPr="00244426">
        <w:rPr>
          <w:b/>
          <w:noProof/>
        </w:rPr>
        <w:t xml:space="preserve"> </w:t>
      </w:r>
    </w:p>
    <w:p w14:paraId="1C60C7CA" w14:textId="13FF6F38" w:rsidR="00340F43" w:rsidRPr="00244426" w:rsidRDefault="0064509D" w:rsidP="00340F43">
      <w:pPr>
        <w:rPr>
          <w:noProof/>
        </w:rPr>
      </w:pPr>
      <w:r w:rsidRPr="00244426">
        <w:rPr>
          <w:noProof/>
        </w:rPr>
        <w:t>Hội đồng bầu cử địa phương quyết định phiếu</w:t>
      </w:r>
      <w:r w:rsidR="005712CD">
        <w:rPr>
          <w:noProof/>
        </w:rPr>
        <w:t xml:space="preserve"> bầu</w:t>
      </w:r>
      <w:r w:rsidRPr="00244426">
        <w:rPr>
          <w:noProof/>
        </w:rPr>
        <w:t xml:space="preserve"> tạm thời nào sẽ được </w:t>
      </w:r>
      <w:r w:rsidR="005712CD">
        <w:rPr>
          <w:noProof/>
        </w:rPr>
        <w:t>tính</w:t>
      </w:r>
      <w:r w:rsidR="00340F43" w:rsidRPr="00244426">
        <w:rPr>
          <w:noProof/>
        </w:rPr>
        <w:t xml:space="preserve">. </w:t>
      </w:r>
    </w:p>
    <w:p w14:paraId="47DD4B80" w14:textId="011CFF2A" w:rsidR="004358A8" w:rsidRPr="00244426" w:rsidRDefault="0064509D" w:rsidP="005B0F3B">
      <w:pPr>
        <w:rPr>
          <w:noProof/>
        </w:rPr>
      </w:pPr>
      <w:r>
        <w:rPr>
          <w:noProof/>
        </w:rPr>
        <w:t xml:space="preserve">Họ sẽ </w:t>
      </w:r>
      <w:r w:rsidR="005712CD">
        <w:rPr>
          <w:noProof/>
        </w:rPr>
        <w:t>họp ngày</w:t>
      </w:r>
      <w:r>
        <w:rPr>
          <w:noProof/>
        </w:rPr>
        <w:t xml:space="preserve"> </w:t>
      </w:r>
      <w:r w:rsidR="00485B9D" w:rsidRPr="00CF3EB2">
        <w:rPr>
          <w:noProof/>
          <w:highlight w:val="yellow"/>
        </w:rPr>
        <w:t>&lt;date&gt;</w:t>
      </w:r>
      <w:r w:rsidR="00485B9D" w:rsidRPr="00244426">
        <w:rPr>
          <w:noProof/>
        </w:rPr>
        <w:t xml:space="preserve"> </w:t>
      </w:r>
      <w:r w:rsidR="005712CD">
        <w:rPr>
          <w:noProof/>
        </w:rPr>
        <w:t>lúc</w:t>
      </w:r>
      <w:r w:rsidR="00485B9D" w:rsidRPr="00244426">
        <w:rPr>
          <w:noProof/>
        </w:rPr>
        <w:t xml:space="preserve"> </w:t>
      </w:r>
      <w:r w:rsidR="00485B9D" w:rsidRPr="00CF3EB2">
        <w:rPr>
          <w:noProof/>
          <w:highlight w:val="yellow"/>
        </w:rPr>
        <w:t>&lt;time&gt;</w:t>
      </w:r>
      <w:r w:rsidR="00485B9D" w:rsidRPr="00244426">
        <w:rPr>
          <w:noProof/>
        </w:rPr>
        <w:t xml:space="preserve"> </w:t>
      </w:r>
      <w:r w:rsidR="005712CD">
        <w:rPr>
          <w:noProof/>
        </w:rPr>
        <w:t>tại</w:t>
      </w:r>
      <w:r w:rsidR="00485B9D" w:rsidRPr="00244426">
        <w:rPr>
          <w:noProof/>
        </w:rPr>
        <w:t xml:space="preserve"> </w:t>
      </w:r>
      <w:r w:rsidR="00261FE0">
        <w:rPr>
          <w:noProof/>
          <w:highlight w:val="yellow"/>
        </w:rPr>
        <w:t>&lt;location</w:t>
      </w:r>
      <w:r w:rsidR="00485B9D" w:rsidRPr="00CF3EB2">
        <w:rPr>
          <w:noProof/>
          <w:highlight w:val="yellow"/>
        </w:rPr>
        <w:t>&gt;.</w:t>
      </w:r>
      <w:r w:rsidR="00485B9D" w:rsidRPr="00244426">
        <w:rPr>
          <w:noProof/>
        </w:rPr>
        <w:t xml:space="preserve">  </w:t>
      </w:r>
    </w:p>
    <w:p w14:paraId="0FA65368" w14:textId="1D8CB999" w:rsidR="00485B9D" w:rsidRPr="00244426" w:rsidRDefault="0064509D" w:rsidP="005B0F3B">
      <w:pPr>
        <w:rPr>
          <w:b/>
          <w:noProof/>
        </w:rPr>
      </w:pPr>
      <w:r w:rsidRPr="00244426">
        <w:rPr>
          <w:b/>
          <w:noProof/>
        </w:rPr>
        <w:t xml:space="preserve">Lá phiếu tạm thời của quý vị sẽ không được </w:t>
      </w:r>
      <w:r w:rsidR="005712CD">
        <w:rPr>
          <w:b/>
          <w:noProof/>
        </w:rPr>
        <w:t>tính</w:t>
      </w:r>
      <w:r w:rsidRPr="00244426">
        <w:rPr>
          <w:b/>
          <w:noProof/>
        </w:rPr>
        <w:t xml:space="preserve"> </w:t>
      </w:r>
      <w:r w:rsidR="005712CD">
        <w:rPr>
          <w:b/>
          <w:noProof/>
        </w:rPr>
        <w:t>nếu</w:t>
      </w:r>
      <w:r w:rsidRPr="00244426">
        <w:rPr>
          <w:b/>
          <w:noProof/>
        </w:rPr>
        <w:t xml:space="preserve"> quý vị </w:t>
      </w:r>
      <w:r w:rsidR="005712CD">
        <w:rPr>
          <w:b/>
          <w:noProof/>
        </w:rPr>
        <w:t xml:space="preserve">không </w:t>
      </w:r>
      <w:r w:rsidRPr="00244426">
        <w:rPr>
          <w:b/>
          <w:noProof/>
        </w:rPr>
        <w:t xml:space="preserve">cung cấp </w:t>
      </w:r>
      <w:r w:rsidR="005712CD">
        <w:rPr>
          <w:b/>
          <w:noProof/>
        </w:rPr>
        <w:t>căn cước</w:t>
      </w:r>
      <w:r w:rsidRPr="00244426">
        <w:rPr>
          <w:b/>
          <w:noProof/>
        </w:rPr>
        <w:t xml:space="preserve"> thích hợp</w:t>
      </w:r>
      <w:r w:rsidR="00BC26ED">
        <w:rPr>
          <w:b/>
          <w:noProof/>
        </w:rPr>
        <w:t>.</w:t>
      </w:r>
    </w:p>
    <w:p w14:paraId="7ADA7174" w14:textId="695642DB" w:rsidR="00485B9D" w:rsidRPr="00244426" w:rsidRDefault="005712CD" w:rsidP="005B0F3B">
      <w:pPr>
        <w:rPr>
          <w:noProof/>
        </w:rPr>
      </w:pPr>
      <w:r>
        <w:rPr>
          <w:noProof/>
        </w:rPr>
        <w:t>Quý vị</w:t>
      </w:r>
      <w:r w:rsidR="0064509D" w:rsidRPr="00244426">
        <w:rPr>
          <w:noProof/>
        </w:rPr>
        <w:t xml:space="preserve"> có thể </w:t>
      </w:r>
      <w:r w:rsidR="00B64B33" w:rsidRPr="00244426">
        <w:rPr>
          <w:noProof/>
        </w:rPr>
        <w:t xml:space="preserve">trực tiếp </w:t>
      </w:r>
      <w:r w:rsidR="0064509D" w:rsidRPr="00244426">
        <w:rPr>
          <w:noProof/>
        </w:rPr>
        <w:t xml:space="preserve">cung cấp </w:t>
      </w:r>
      <w:r>
        <w:rPr>
          <w:noProof/>
        </w:rPr>
        <w:t>căn cước</w:t>
      </w:r>
      <w:r w:rsidR="0064509D" w:rsidRPr="00244426">
        <w:rPr>
          <w:noProof/>
        </w:rPr>
        <w:t xml:space="preserve"> hoặc bằng một </w:t>
      </w:r>
      <w:r>
        <w:rPr>
          <w:noProof/>
        </w:rPr>
        <w:t>cách</w:t>
      </w:r>
      <w:r w:rsidR="0064509D" w:rsidRPr="00244426">
        <w:rPr>
          <w:noProof/>
        </w:rPr>
        <w:t xml:space="preserve"> bên dưới bất kỳ lúc nào trước </w:t>
      </w:r>
      <w:r w:rsidR="00B64B33">
        <w:rPr>
          <w:noProof/>
        </w:rPr>
        <w:t>khi hết</w:t>
      </w:r>
      <w:r w:rsidR="0064509D" w:rsidRPr="00244426">
        <w:rPr>
          <w:noProof/>
        </w:rPr>
        <w:t xml:space="preserve"> hạn. </w:t>
      </w:r>
      <w:r>
        <w:rPr>
          <w:noProof/>
        </w:rPr>
        <w:t>Quý vị</w:t>
      </w:r>
      <w:r w:rsidR="0064509D" w:rsidRPr="00244426">
        <w:rPr>
          <w:noProof/>
        </w:rPr>
        <w:t xml:space="preserve"> có thể </w:t>
      </w:r>
      <w:r>
        <w:rPr>
          <w:noProof/>
        </w:rPr>
        <w:t>d</w:t>
      </w:r>
      <w:r w:rsidR="0064509D" w:rsidRPr="00244426">
        <w:rPr>
          <w:noProof/>
        </w:rPr>
        <w:t xml:space="preserve">ự cuộc họp hội đồng bầu cử để cung cấp các </w:t>
      </w:r>
      <w:r>
        <w:rPr>
          <w:noProof/>
        </w:rPr>
        <w:t>giấy tờ</w:t>
      </w:r>
      <w:r w:rsidR="0064509D" w:rsidRPr="00244426">
        <w:rPr>
          <w:noProof/>
        </w:rPr>
        <w:t xml:space="preserve"> cần thiết. </w:t>
      </w:r>
      <w:r w:rsidR="0064509D" w:rsidRPr="00244426">
        <w:t>(</w:t>
      </w:r>
      <w:proofErr w:type="spellStart"/>
      <w:r w:rsidR="0064509D" w:rsidRPr="00244426">
        <w:t>Hầu</w:t>
      </w:r>
      <w:proofErr w:type="spellEnd"/>
      <w:r w:rsidR="0064509D" w:rsidRPr="00244426">
        <w:t xml:space="preserve"> </w:t>
      </w:r>
      <w:proofErr w:type="spellStart"/>
      <w:r w:rsidR="0064509D" w:rsidRPr="00244426">
        <w:t>hết</w:t>
      </w:r>
      <w:proofErr w:type="spellEnd"/>
      <w:r w:rsidR="0064509D" w:rsidRPr="00244426">
        <w:t xml:space="preserve"> </w:t>
      </w:r>
      <w:proofErr w:type="spellStart"/>
      <w:r w:rsidR="0064509D" w:rsidRPr="00244426">
        <w:t>mọi</w:t>
      </w:r>
      <w:proofErr w:type="spellEnd"/>
      <w:r w:rsidR="0064509D" w:rsidRPr="00244426">
        <w:t xml:space="preserve"> </w:t>
      </w:r>
      <w:proofErr w:type="spellStart"/>
      <w:r w:rsidR="0064509D" w:rsidRPr="00244426">
        <w:t>người</w:t>
      </w:r>
      <w:proofErr w:type="spellEnd"/>
      <w:r w:rsidR="0064509D" w:rsidRPr="00244426">
        <w:t xml:space="preserve"> </w:t>
      </w:r>
      <w:proofErr w:type="spellStart"/>
      <w:r w:rsidR="0064509D" w:rsidRPr="00244426">
        <w:t>không</w:t>
      </w:r>
      <w:proofErr w:type="spellEnd"/>
      <w:r w:rsidR="0064509D" w:rsidRPr="00244426">
        <w:t xml:space="preserve"> </w:t>
      </w:r>
      <w:proofErr w:type="spellStart"/>
      <w:r w:rsidR="0064509D" w:rsidRPr="00244426">
        <w:t>cần</w:t>
      </w:r>
      <w:proofErr w:type="spellEnd"/>
      <w:r w:rsidR="0064509D" w:rsidRPr="00244426">
        <w:t xml:space="preserve">, </w:t>
      </w:r>
      <w:proofErr w:type="spellStart"/>
      <w:r w:rsidR="0064509D" w:rsidRPr="00244426">
        <w:t>nhưng</w:t>
      </w:r>
      <w:proofErr w:type="spellEnd"/>
      <w:r w:rsidR="0064509D" w:rsidRPr="00244426"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 w:rsidR="0064509D" w:rsidRPr="00244426">
        <w:t xml:space="preserve"> </w:t>
      </w:r>
      <w:proofErr w:type="spellStart"/>
      <w:r w:rsidR="0064509D" w:rsidRPr="00244426">
        <w:t>có</w:t>
      </w:r>
      <w:proofErr w:type="spellEnd"/>
      <w:r w:rsidR="0064509D" w:rsidRPr="00244426">
        <w:t xml:space="preserve"> </w:t>
      </w:r>
      <w:proofErr w:type="spellStart"/>
      <w:r w:rsidR="0064509D" w:rsidRPr="00244426">
        <w:t>thể</w:t>
      </w:r>
      <w:proofErr w:type="spellEnd"/>
      <w:r w:rsidR="0064509D" w:rsidRPr="00244426">
        <w:t xml:space="preserve"> </w:t>
      </w:r>
      <w:proofErr w:type="spellStart"/>
      <w:r w:rsidR="0064509D" w:rsidRPr="00244426">
        <w:t>mang</w:t>
      </w:r>
      <w:proofErr w:type="spellEnd"/>
      <w:r w:rsidR="0064509D" w:rsidRPr="00244426">
        <w:t xml:space="preserve"> </w:t>
      </w:r>
      <w:proofErr w:type="spellStart"/>
      <w:r w:rsidR="0064509D" w:rsidRPr="00244426">
        <w:t>theo</w:t>
      </w:r>
      <w:proofErr w:type="spellEnd"/>
      <w:r w:rsidR="0064509D" w:rsidRPr="00244426">
        <w:t xml:space="preserve"> </w:t>
      </w:r>
      <w:proofErr w:type="spellStart"/>
      <w:r w:rsidR="0064509D" w:rsidRPr="00244426">
        <w:t>luật</w:t>
      </w:r>
      <w:proofErr w:type="spellEnd"/>
      <w:r w:rsidR="0064509D" w:rsidRPr="00244426">
        <w:t xml:space="preserve"> </w:t>
      </w:r>
      <w:proofErr w:type="spellStart"/>
      <w:r w:rsidR="0064509D" w:rsidRPr="00244426">
        <w:t>sư</w:t>
      </w:r>
      <w:proofErr w:type="spellEnd"/>
      <w:r w:rsidR="0064509D" w:rsidRPr="00244426">
        <w:t xml:space="preserve">.) </w:t>
      </w:r>
      <w:r w:rsidR="0064509D">
        <w:rPr>
          <w:noProof/>
        </w:rPr>
        <w:t xml:space="preserve">Nếu có thắc mắc, hãy gọi cho văn phòng </w:t>
      </w:r>
      <w:r>
        <w:rPr>
          <w:noProof/>
        </w:rPr>
        <w:t>Ghi danh</w:t>
      </w:r>
      <w:r w:rsidR="0064509D">
        <w:rPr>
          <w:noProof/>
        </w:rPr>
        <w:t xml:space="preserve"> Tổng </w:t>
      </w:r>
      <w:r>
        <w:rPr>
          <w:noProof/>
        </w:rPr>
        <w:t>quát</w:t>
      </w:r>
      <w:r w:rsidR="0064509D">
        <w:rPr>
          <w:noProof/>
        </w:rPr>
        <w:t xml:space="preserve"> theo số </w:t>
      </w:r>
      <w:r w:rsidR="00485B9D" w:rsidRPr="00CF3EB2">
        <w:rPr>
          <w:noProof/>
          <w:highlight w:val="yellow"/>
        </w:rPr>
        <w:t>&lt;phone number&gt;.</w:t>
      </w:r>
      <w:r w:rsidR="00485B9D" w:rsidRPr="00244426">
        <w:rPr>
          <w:noProof/>
        </w:rPr>
        <w:t xml:space="preserve"> </w:t>
      </w:r>
    </w:p>
    <w:p w14:paraId="293F6395" w14:textId="7CB1A8AE" w:rsidR="00254949" w:rsidRPr="0025561E" w:rsidRDefault="0064509D" w:rsidP="00BC26ED">
      <w:pPr>
        <w:rPr>
          <w:b/>
          <w:noProof/>
          <w:sz w:val="8"/>
          <w:szCs w:val="8"/>
        </w:rPr>
      </w:pPr>
      <w:r w:rsidRPr="00244426">
        <w:rPr>
          <w:noProof/>
        </w:rPr>
        <w:t xml:space="preserve">Sau khi kiểm phiếu xong, quý vị có thể </w:t>
      </w:r>
      <w:r w:rsidR="003501E7">
        <w:rPr>
          <w:noProof/>
        </w:rPr>
        <w:t>biết</w:t>
      </w:r>
      <w:r w:rsidRPr="00244426">
        <w:rPr>
          <w:noProof/>
        </w:rPr>
        <w:t xml:space="preserve"> phiếu bầu của </w:t>
      </w:r>
      <w:r w:rsidR="003501E7">
        <w:rPr>
          <w:noProof/>
        </w:rPr>
        <w:t>mình</w:t>
      </w:r>
      <w:r w:rsidRPr="00244426">
        <w:rPr>
          <w:noProof/>
        </w:rPr>
        <w:t xml:space="preserve"> </w:t>
      </w:r>
      <w:r w:rsidR="005712CD">
        <w:rPr>
          <w:noProof/>
        </w:rPr>
        <w:t>có</w:t>
      </w:r>
      <w:r w:rsidRPr="00244426">
        <w:rPr>
          <w:noProof/>
        </w:rPr>
        <w:t xml:space="preserve"> được </w:t>
      </w:r>
      <w:r w:rsidR="005712CD">
        <w:rPr>
          <w:noProof/>
        </w:rPr>
        <w:t>tính</w:t>
      </w:r>
      <w:r w:rsidRPr="00244426">
        <w:rPr>
          <w:noProof/>
        </w:rPr>
        <w:t xml:space="preserve"> hay </w:t>
      </w:r>
      <w:r w:rsidR="003501E7">
        <w:rPr>
          <w:noProof/>
        </w:rPr>
        <w:t>không</w:t>
      </w:r>
      <w:r w:rsidRPr="00244426">
        <w:rPr>
          <w:noProof/>
        </w:rPr>
        <w:t xml:space="preserve"> bằng cách gọi </w:t>
      </w:r>
      <w:proofErr w:type="spellStart"/>
      <w:r w:rsidRPr="0027318A">
        <w:t>văn</w:t>
      </w:r>
      <w:proofErr w:type="spellEnd"/>
      <w:r w:rsidRPr="0027318A">
        <w:t xml:space="preserve"> </w:t>
      </w:r>
      <w:proofErr w:type="spellStart"/>
      <w:r w:rsidRPr="0027318A">
        <w:t>phòng</w:t>
      </w:r>
      <w:proofErr w:type="spellEnd"/>
      <w:r w:rsidRPr="0027318A">
        <w:t xml:space="preserve"> </w:t>
      </w:r>
      <w:r w:rsidR="003501E7">
        <w:rPr>
          <w:noProof/>
        </w:rPr>
        <w:t xml:space="preserve">Ghi danh Tổng quát </w:t>
      </w:r>
      <w:proofErr w:type="spellStart"/>
      <w:r w:rsidR="003501E7">
        <w:t>số</w:t>
      </w:r>
      <w:proofErr w:type="spellEnd"/>
      <w:r w:rsidR="0027318A" w:rsidRPr="0027318A">
        <w:t xml:space="preserve"> </w:t>
      </w:r>
      <w:r w:rsidR="0027318A" w:rsidRPr="0027318A">
        <w:rPr>
          <w:highlight w:val="yellow"/>
        </w:rPr>
        <w:t>&lt;phone number&gt;</w:t>
      </w:r>
      <w:r w:rsidR="0027318A" w:rsidRPr="0027318A">
        <w:t>.</w:t>
      </w:r>
      <w:r w:rsidR="00254949">
        <w:t xml:space="preserve"> </w:t>
      </w:r>
      <w:r w:rsidR="00AF56BB">
        <w:rPr>
          <w:noProof/>
        </w:rPr>
        <w:br/>
      </w:r>
    </w:p>
    <w:p w14:paraId="7FDC0917" w14:textId="6D62426E" w:rsidR="004358A8" w:rsidRPr="005B0F3B" w:rsidRDefault="0064509D" w:rsidP="005B0F3B">
      <w:pPr>
        <w:pStyle w:val="Heading2"/>
        <w:rPr>
          <w:noProof/>
        </w:rPr>
      </w:pPr>
      <w:r w:rsidRPr="00244426">
        <w:rPr>
          <w:noProof/>
        </w:rPr>
        <w:t xml:space="preserve">Cách thức và </w:t>
      </w:r>
      <w:r w:rsidR="003501E7">
        <w:rPr>
          <w:noProof/>
        </w:rPr>
        <w:t>nơi</w:t>
      </w:r>
      <w:r w:rsidRPr="00244426">
        <w:rPr>
          <w:noProof/>
        </w:rPr>
        <w:t xml:space="preserve"> gửi </w:t>
      </w:r>
      <w:r w:rsidR="003501E7">
        <w:rPr>
          <w:noProof/>
        </w:rPr>
        <w:t>căn cước</w:t>
      </w:r>
      <w:r w:rsidR="004358A8" w:rsidRPr="00244426">
        <w:rPr>
          <w:noProof/>
        </w:rPr>
        <w:t xml:space="preserve"> </w:t>
      </w:r>
    </w:p>
    <w:p w14:paraId="3755BFE0" w14:textId="3EE05FB9" w:rsidR="004358A8" w:rsidRDefault="0064509D" w:rsidP="0025561E">
      <w:pPr>
        <w:snapToGrid w:val="0"/>
        <w:spacing w:before="0" w:after="0" w:line="240" w:lineRule="auto"/>
        <w:rPr>
          <w:noProof/>
        </w:rPr>
      </w:pPr>
      <w:r w:rsidRPr="003D4A4F">
        <w:t xml:space="preserve">Cung </w:t>
      </w:r>
      <w:proofErr w:type="spellStart"/>
      <w:r w:rsidRPr="003D4A4F">
        <w:t>cấp</w:t>
      </w:r>
      <w:proofErr w:type="spellEnd"/>
      <w:r w:rsidRPr="003D4A4F">
        <w:t xml:space="preserve"> </w:t>
      </w:r>
      <w:proofErr w:type="spellStart"/>
      <w:r w:rsidRPr="003D4A4F">
        <w:t>bản</w:t>
      </w:r>
      <w:proofErr w:type="spellEnd"/>
      <w:r w:rsidRPr="003D4A4F">
        <w:t xml:space="preserve"> </w:t>
      </w:r>
      <w:proofErr w:type="spellStart"/>
      <w:r w:rsidRPr="003D4A4F">
        <w:t>sao</w:t>
      </w:r>
      <w:proofErr w:type="spellEnd"/>
      <w:r w:rsidRPr="003D4A4F">
        <w:t xml:space="preserve"> </w:t>
      </w:r>
      <w:proofErr w:type="spellStart"/>
      <w:r w:rsidR="003501E7">
        <w:t>căn</w:t>
      </w:r>
      <w:proofErr w:type="spellEnd"/>
      <w:r w:rsidR="003501E7">
        <w:t xml:space="preserve"> </w:t>
      </w:r>
      <w:proofErr w:type="spellStart"/>
      <w:r w:rsidR="003501E7">
        <w:t>cước</w:t>
      </w:r>
      <w:proofErr w:type="spellEnd"/>
      <w:r w:rsidRPr="003D4A4F">
        <w:t xml:space="preserve"> </w:t>
      </w:r>
      <w:proofErr w:type="spellStart"/>
      <w:r w:rsidRPr="003D4A4F">
        <w:t>của</w:t>
      </w:r>
      <w:proofErr w:type="spellEnd"/>
      <w:r w:rsidRPr="003D4A4F">
        <w:t xml:space="preserve"> </w:t>
      </w:r>
      <w:proofErr w:type="spellStart"/>
      <w:r w:rsidR="003501E7">
        <w:t>quý</w:t>
      </w:r>
      <w:proofErr w:type="spellEnd"/>
      <w:r w:rsidR="003501E7">
        <w:t xml:space="preserve"> </w:t>
      </w:r>
      <w:proofErr w:type="spellStart"/>
      <w:r w:rsidR="003501E7">
        <w:t>vị</w:t>
      </w:r>
      <w:proofErr w:type="spellEnd"/>
      <w:r w:rsidR="003501E7">
        <w:t xml:space="preserve"> </w:t>
      </w:r>
      <w:proofErr w:type="spellStart"/>
      <w:r w:rsidR="003501E7">
        <w:t>bằng</w:t>
      </w:r>
      <w:proofErr w:type="spellEnd"/>
      <w:r w:rsidR="003501E7">
        <w:t xml:space="preserve"> </w:t>
      </w:r>
      <w:proofErr w:type="spellStart"/>
      <w:r w:rsidR="003501E7">
        <w:t>một</w:t>
      </w:r>
      <w:proofErr w:type="spellEnd"/>
      <w:r w:rsidR="003501E7">
        <w:t xml:space="preserve"> </w:t>
      </w:r>
      <w:proofErr w:type="spellStart"/>
      <w:r w:rsidR="003501E7">
        <w:t>trong</w:t>
      </w:r>
      <w:proofErr w:type="spellEnd"/>
      <w:r w:rsidR="003501E7">
        <w:t xml:space="preserve"> </w:t>
      </w:r>
      <w:proofErr w:type="spellStart"/>
      <w:r w:rsidR="003501E7">
        <w:t>các</w:t>
      </w:r>
      <w:proofErr w:type="spellEnd"/>
      <w:r w:rsidRPr="003D4A4F">
        <w:t xml:space="preserve"> </w:t>
      </w:r>
      <w:proofErr w:type="spellStart"/>
      <w:r w:rsidRPr="003D4A4F">
        <w:t>phương</w:t>
      </w:r>
      <w:proofErr w:type="spellEnd"/>
      <w:r w:rsidRPr="003D4A4F">
        <w:t xml:space="preserve"> </w:t>
      </w:r>
      <w:proofErr w:type="spellStart"/>
      <w:r w:rsidRPr="003D4A4F">
        <w:t>pháp</w:t>
      </w:r>
      <w:proofErr w:type="spellEnd"/>
      <w:r w:rsidRPr="003D4A4F">
        <w:t xml:space="preserve"> </w:t>
      </w:r>
      <w:proofErr w:type="spellStart"/>
      <w:r w:rsidRPr="003D4A4F">
        <w:t>sau</w:t>
      </w:r>
      <w:proofErr w:type="spellEnd"/>
      <w:r w:rsidRPr="003D4A4F">
        <w:t xml:space="preserve"> </w:t>
      </w:r>
      <w:proofErr w:type="spellStart"/>
      <w:r w:rsidRPr="003D4A4F">
        <w:t>đây</w:t>
      </w:r>
      <w:proofErr w:type="spellEnd"/>
      <w:r w:rsidR="00125F3C" w:rsidRPr="00244426">
        <w:rPr>
          <w:noProof/>
        </w:rPr>
        <w:t>.</w:t>
      </w:r>
      <w:r w:rsidR="0025561E">
        <w:rPr>
          <w:noProof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698"/>
        <w:gridCol w:w="4551"/>
      </w:tblGrid>
      <w:tr w:rsidR="0025561E" w14:paraId="585F419B" w14:textId="77777777" w:rsidTr="0025561E">
        <w:tc>
          <w:tcPr>
            <w:tcW w:w="4673" w:type="dxa"/>
          </w:tcPr>
          <w:p w14:paraId="43790E5C" w14:textId="5A31AD4F" w:rsidR="0025561E" w:rsidRDefault="003501E7" w:rsidP="0025561E">
            <w:pPr>
              <w:snapToGrid w:val="0"/>
              <w:spacing w:before="0" w:after="0" w:line="240" w:lineRule="auto"/>
              <w:rPr>
                <w:noProof/>
              </w:rPr>
            </w:pPr>
            <w:r>
              <w:rPr>
                <w:noProof/>
              </w:rPr>
              <w:t>Bằng</w:t>
            </w:r>
            <w:r w:rsidR="0025561E" w:rsidRPr="00244426">
              <w:rPr>
                <w:noProof/>
              </w:rPr>
              <w:t xml:space="preserve"> </w:t>
            </w:r>
            <w:r w:rsidR="0025561E" w:rsidRPr="00244426">
              <w:rPr>
                <w:b/>
                <w:noProof/>
              </w:rPr>
              <w:t>email</w:t>
            </w:r>
            <w:r w:rsidR="0025561E" w:rsidRPr="00244426">
              <w:rPr>
                <w:noProof/>
              </w:rPr>
              <w:t xml:space="preserve"> </w:t>
            </w:r>
            <w:r w:rsidR="0025561E">
              <w:rPr>
                <w:noProof/>
              </w:rPr>
              <w:t>_______________________________</w:t>
            </w:r>
          </w:p>
        </w:tc>
        <w:tc>
          <w:tcPr>
            <w:tcW w:w="698" w:type="dxa"/>
          </w:tcPr>
          <w:p w14:paraId="1628BEA9" w14:textId="77777777" w:rsidR="0025561E" w:rsidRDefault="0025561E" w:rsidP="0025561E">
            <w:pPr>
              <w:snapToGrid w:val="0"/>
              <w:spacing w:before="0" w:after="0" w:line="240" w:lineRule="auto"/>
              <w:rPr>
                <w:noProof/>
              </w:rPr>
            </w:pPr>
          </w:p>
        </w:tc>
        <w:tc>
          <w:tcPr>
            <w:tcW w:w="4551" w:type="dxa"/>
          </w:tcPr>
          <w:p w14:paraId="342707B4" w14:textId="16E6870C" w:rsidR="0025561E" w:rsidRPr="0025561E" w:rsidRDefault="003501E7" w:rsidP="0025561E">
            <w:pPr>
              <w:snapToGrid w:val="0"/>
              <w:spacing w:before="0" w:after="0" w:line="240" w:lineRule="auto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</w:rPr>
              <w:t>Bằng</w:t>
            </w:r>
            <w:r w:rsidR="0025561E">
              <w:rPr>
                <w:noProof/>
              </w:rPr>
              <w:t xml:space="preserve"> </w:t>
            </w:r>
            <w:r w:rsidR="0025561E" w:rsidRPr="006C7BC2">
              <w:rPr>
                <w:b/>
                <w:noProof/>
              </w:rPr>
              <w:t>fax</w:t>
            </w:r>
            <w:r w:rsidR="0025561E">
              <w:rPr>
                <w:noProof/>
              </w:rPr>
              <w:t xml:space="preserve"> _______________________________</w:t>
            </w:r>
          </w:p>
        </w:tc>
      </w:tr>
      <w:tr w:rsidR="0025561E" w14:paraId="6170762A" w14:textId="77777777" w:rsidTr="0025561E">
        <w:tc>
          <w:tcPr>
            <w:tcW w:w="4673" w:type="dxa"/>
            <w:tcBorders>
              <w:bottom w:val="single" w:sz="4" w:space="0" w:color="auto"/>
            </w:tcBorders>
          </w:tcPr>
          <w:p w14:paraId="1674393D" w14:textId="455392EB" w:rsidR="0025561E" w:rsidRDefault="003501E7" w:rsidP="0025561E">
            <w:pPr>
              <w:snapToGrid w:val="0"/>
              <w:spacing w:before="0" w:after="0" w:line="240" w:lineRule="auto"/>
              <w:rPr>
                <w:noProof/>
              </w:rPr>
            </w:pPr>
            <w:r>
              <w:rPr>
                <w:b/>
                <w:noProof/>
              </w:rPr>
              <w:t>Trực tiếp</w:t>
            </w:r>
            <w:r w:rsidR="0025561E" w:rsidRPr="00244426">
              <w:rPr>
                <w:noProof/>
              </w:rPr>
              <w:t xml:space="preserve"> </w:t>
            </w:r>
            <w:r>
              <w:rPr>
                <w:noProof/>
              </w:rPr>
              <w:t>cho HĐ bầu cử</w:t>
            </w:r>
            <w:r w:rsidR="0025561E">
              <w:rPr>
                <w:noProof/>
              </w:rPr>
              <w:t>/</w:t>
            </w:r>
            <w:r>
              <w:rPr>
                <w:noProof/>
              </w:rPr>
              <w:t>Ghi danh Tổng quát</w:t>
            </w:r>
          </w:p>
        </w:tc>
        <w:tc>
          <w:tcPr>
            <w:tcW w:w="698" w:type="dxa"/>
          </w:tcPr>
          <w:p w14:paraId="03C4A7D7" w14:textId="77777777" w:rsidR="0025561E" w:rsidRDefault="0025561E" w:rsidP="0025561E">
            <w:pPr>
              <w:snapToGrid w:val="0"/>
              <w:spacing w:before="0" w:after="0" w:line="240" w:lineRule="auto"/>
              <w:rPr>
                <w:noProof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</w:tcPr>
          <w:p w14:paraId="2A678BF1" w14:textId="76549489" w:rsidR="0025561E" w:rsidRDefault="003501E7" w:rsidP="0025561E">
            <w:pPr>
              <w:snapToGrid w:val="0"/>
              <w:spacing w:before="0" w:after="0" w:line="240" w:lineRule="auto"/>
              <w:rPr>
                <w:noProof/>
              </w:rPr>
            </w:pPr>
            <w:r>
              <w:rPr>
                <w:bCs/>
                <w:noProof/>
              </w:rPr>
              <w:t>Bằng</w:t>
            </w:r>
            <w:r w:rsidR="0025561E"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t>thư</w:t>
            </w:r>
            <w:r w:rsidR="0025561E" w:rsidRPr="00244426">
              <w:rPr>
                <w:noProof/>
              </w:rPr>
              <w:t xml:space="preserve"> </w:t>
            </w:r>
            <w:r>
              <w:rPr>
                <w:noProof/>
              </w:rPr>
              <w:t>cho HĐ bầu cử/Ghi danh Tổng quát</w:t>
            </w:r>
          </w:p>
        </w:tc>
      </w:tr>
      <w:tr w:rsidR="0025561E" w14:paraId="15BE646D" w14:textId="77777777" w:rsidTr="0025561E">
        <w:trPr>
          <w:trHeight w:val="99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1E2C" w14:textId="315E50CC" w:rsidR="0025561E" w:rsidRDefault="0025561E" w:rsidP="0025561E">
            <w:pPr>
              <w:snapToGrid w:val="0"/>
              <w:spacing w:before="0" w:after="0" w:line="240" w:lineRule="auto"/>
              <w:rPr>
                <w:noProof/>
              </w:rPr>
            </w:pPr>
            <w:r w:rsidRPr="00CF3EB2">
              <w:rPr>
                <w:rFonts w:ascii="ClearviewADA" w:hAnsi="ClearviewADA"/>
                <w:color w:val="A6A6A6"/>
                <w:highlight w:val="yellow"/>
              </w:rPr>
              <w:t>Physical address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14:paraId="5F1D659C" w14:textId="77777777" w:rsidR="0025561E" w:rsidRDefault="0025561E" w:rsidP="0025561E">
            <w:pPr>
              <w:snapToGrid w:val="0"/>
              <w:spacing w:before="0" w:after="0" w:line="240" w:lineRule="auto"/>
              <w:rPr>
                <w:noProof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F388" w14:textId="13010480" w:rsidR="0025561E" w:rsidRDefault="0025561E" w:rsidP="0025561E">
            <w:pPr>
              <w:snapToGrid w:val="0"/>
              <w:spacing w:before="0" w:after="0" w:line="240" w:lineRule="auto"/>
              <w:rPr>
                <w:noProof/>
              </w:rPr>
            </w:pPr>
            <w:r>
              <w:rPr>
                <w:rFonts w:ascii="ClearviewADA" w:hAnsi="ClearviewADA"/>
                <w:color w:val="A6A6A6"/>
                <w:highlight w:val="yellow"/>
              </w:rPr>
              <w:t>Mailing</w:t>
            </w:r>
            <w:r w:rsidRPr="00CF3EB2">
              <w:rPr>
                <w:rFonts w:ascii="ClearviewADA" w:hAnsi="ClearviewADA"/>
                <w:color w:val="A6A6A6"/>
                <w:highlight w:val="yellow"/>
              </w:rPr>
              <w:t xml:space="preserve"> address</w:t>
            </w:r>
          </w:p>
        </w:tc>
      </w:tr>
    </w:tbl>
    <w:p w14:paraId="76E36665" w14:textId="77777777" w:rsidR="0025561E" w:rsidRPr="00244426" w:rsidRDefault="0025561E" w:rsidP="0025561E">
      <w:pPr>
        <w:snapToGrid w:val="0"/>
        <w:spacing w:before="0" w:after="0" w:line="240" w:lineRule="auto"/>
        <w:rPr>
          <w:noProof/>
        </w:rPr>
      </w:pPr>
    </w:p>
    <w:sectPr w:rsidR="0025561E" w:rsidRPr="00244426" w:rsidSect="00EF28E7">
      <w:headerReference w:type="first" r:id="rId12"/>
      <w:footerReference w:type="first" r:id="rId13"/>
      <w:type w:val="continuous"/>
      <w:pgSz w:w="12240" w:h="15840"/>
      <w:pgMar w:top="2415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EA82F" w14:textId="77777777" w:rsidR="00BF368C" w:rsidRDefault="00BF368C" w:rsidP="00550742">
      <w:pPr>
        <w:spacing w:after="0" w:line="240" w:lineRule="auto"/>
      </w:pPr>
      <w:r>
        <w:separator/>
      </w:r>
    </w:p>
  </w:endnote>
  <w:endnote w:type="continuationSeparator" w:id="0">
    <w:p w14:paraId="3207AB19" w14:textId="77777777" w:rsidR="00BF368C" w:rsidRDefault="00BF368C" w:rsidP="00550742">
      <w:pPr>
        <w:spacing w:after="0" w:line="240" w:lineRule="auto"/>
      </w:pPr>
      <w:r>
        <w:continuationSeparator/>
      </w:r>
    </w:p>
  </w:endnote>
  <w:endnote w:type="continuationNotice" w:id="1">
    <w:p w14:paraId="690698B4" w14:textId="77777777" w:rsidR="00AA5759" w:rsidRDefault="00AA575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800000EB" w:usb1="380160EA" w:usb2="144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viewADA">
    <w:altName w:val="Segoe UI"/>
    <w:charset w:val="00"/>
    <w:family w:val="auto"/>
    <w:pitch w:val="variable"/>
    <w:sig w:usb0="00000001" w:usb1="5000005B" w:usb2="00000000" w:usb3="00000000" w:csb0="0000009B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C0FA5" w14:textId="77777777" w:rsidR="007D2C10" w:rsidRDefault="007D2C10" w:rsidP="007D2C10">
    <w:pPr>
      <w:pStyle w:val="Footer"/>
    </w:pPr>
    <w:r>
      <w:t>HAVA ID Provisional Voter Notice</w:t>
    </w:r>
  </w:p>
  <w:p w14:paraId="07B3605F" w14:textId="520E6AF5" w:rsidR="00EF28E7" w:rsidRDefault="007D2C10" w:rsidP="007D2C10">
    <w:pPr>
      <w:pStyle w:val="Footer"/>
    </w:pPr>
    <w:r>
      <w:t>ELECT-653B(HAVA)</w:t>
    </w:r>
    <w:r w:rsidR="003501E7">
      <w:t>-Vie</w:t>
    </w:r>
    <w:r>
      <w:tab/>
    </w:r>
    <w:r>
      <w:tab/>
    </w:r>
    <w:proofErr w:type="spellStart"/>
    <w:r w:rsidR="003501E7">
      <w:t>Cập</w:t>
    </w:r>
    <w:proofErr w:type="spellEnd"/>
    <w:r w:rsidR="003501E7">
      <w:t xml:space="preserve"> </w:t>
    </w:r>
    <w:proofErr w:type="spellStart"/>
    <w:r w:rsidR="003501E7">
      <w:t>nhật</w:t>
    </w:r>
    <w:proofErr w:type="spellEnd"/>
    <w:r>
      <w:t xml:space="preserve"> 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CB7AD" w14:textId="77777777" w:rsidR="00BF368C" w:rsidRDefault="00BF368C" w:rsidP="00550742">
      <w:pPr>
        <w:spacing w:after="0" w:line="240" w:lineRule="auto"/>
      </w:pPr>
      <w:r>
        <w:separator/>
      </w:r>
    </w:p>
  </w:footnote>
  <w:footnote w:type="continuationSeparator" w:id="0">
    <w:p w14:paraId="030949E7" w14:textId="77777777" w:rsidR="00BF368C" w:rsidRDefault="00BF368C" w:rsidP="00550742">
      <w:pPr>
        <w:spacing w:after="0" w:line="240" w:lineRule="auto"/>
      </w:pPr>
      <w:r>
        <w:continuationSeparator/>
      </w:r>
    </w:p>
  </w:footnote>
  <w:footnote w:type="continuationNotice" w:id="1">
    <w:p w14:paraId="3387C921" w14:textId="77777777" w:rsidR="00AA5759" w:rsidRDefault="00AA575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5215B" w14:textId="76DE6511" w:rsidR="00EF28E7" w:rsidRDefault="00FA3F57" w:rsidP="00EF28E7">
    <w:pPr>
      <w:tabs>
        <w:tab w:val="center" w:pos="4680"/>
        <w:tab w:val="right" w:pos="9360"/>
      </w:tabs>
      <w:spacing w:after="0" w:line="240" w:lineRule="auto"/>
      <w:ind w:left="-630"/>
    </w:pPr>
    <w:r w:rsidRPr="00EF28E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9A196F" wp14:editId="3DDB0535">
              <wp:simplePos x="0" y="0"/>
              <wp:positionH relativeFrom="column">
                <wp:posOffset>3715490</wp:posOffset>
              </wp:positionH>
              <wp:positionV relativeFrom="paragraph">
                <wp:posOffset>194063</wp:posOffset>
              </wp:positionV>
              <wp:extent cx="3127549" cy="782832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7549" cy="7828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C54EB1" w14:textId="16638ACA" w:rsidR="00EF28E7" w:rsidRPr="009000C7" w:rsidRDefault="00E35A00" w:rsidP="00E35A00">
                          <w:pPr>
                            <w:pStyle w:val="Header"/>
                            <w:ind w:left="-360" w:hanging="90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Thông </w:t>
                          </w:r>
                          <w:proofErr w:type="spellStart"/>
                          <w:r>
                            <w:rPr>
                              <w:b/>
                              <w:sz w:val="24"/>
                              <w:szCs w:val="24"/>
                            </w:rPr>
                            <w:t>báo</w:t>
                          </w:r>
                          <w:proofErr w:type="spellEnd"/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4"/>
                              <w:szCs w:val="24"/>
                            </w:rPr>
                            <w:t>cho</w:t>
                          </w:r>
                          <w:proofErr w:type="spellEnd"/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4"/>
                              <w:szCs w:val="24"/>
                            </w:rPr>
                            <w:t>cử</w:t>
                          </w:r>
                          <w:proofErr w:type="spellEnd"/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tri </w:t>
                          </w:r>
                          <w:proofErr w:type="spellStart"/>
                          <w:r>
                            <w:rPr>
                              <w:b/>
                              <w:sz w:val="24"/>
                              <w:szCs w:val="24"/>
                            </w:rPr>
                            <w:t>bầu</w:t>
                          </w:r>
                          <w:proofErr w:type="spellEnd"/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4"/>
                              <w:szCs w:val="24"/>
                            </w:rPr>
                            <w:t>tạm</w:t>
                          </w:r>
                          <w:proofErr w:type="spellEnd"/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4"/>
                              <w:szCs w:val="24"/>
                            </w:rPr>
                            <w:t>thời</w:t>
                          </w:r>
                          <w:proofErr w:type="spellEnd"/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4"/>
                              <w:szCs w:val="24"/>
                            </w:rPr>
                            <w:t>theo</w:t>
                          </w:r>
                          <w:proofErr w:type="spellEnd"/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EF28E7">
                            <w:rPr>
                              <w:b/>
                              <w:sz w:val="24"/>
                              <w:szCs w:val="24"/>
                            </w:rPr>
                            <w:t xml:space="preserve">HAVA </w:t>
                          </w:r>
                        </w:p>
                        <w:p w14:paraId="0F68AF40" w14:textId="686D6E8F" w:rsidR="00EF28E7" w:rsidRPr="009000C7" w:rsidRDefault="00FA3F57" w:rsidP="00EF28E7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Theo </w:t>
                          </w:r>
                          <w:r w:rsidR="00EF28E7" w:rsidRPr="009000C7">
                            <w:rPr>
                              <w:sz w:val="24"/>
                              <w:szCs w:val="24"/>
                            </w:rPr>
                            <w:t xml:space="preserve">§ 24.2-643 </w:t>
                          </w:r>
                          <w:proofErr w:type="spellStart"/>
                          <w:r>
                            <w:rPr>
                              <w:sz w:val="24"/>
                              <w:szCs w:val="24"/>
                            </w:rPr>
                            <w:t>và</w:t>
                          </w:r>
                          <w:proofErr w:type="spellEnd"/>
                          <w:r w:rsidR="00EF28E7" w:rsidRPr="009000C7">
                            <w:rPr>
                              <w:sz w:val="24"/>
                              <w:szCs w:val="24"/>
                            </w:rPr>
                            <w:t xml:space="preserve"> 24.2-653, </w:t>
                          </w:r>
                          <w:proofErr w:type="spellStart"/>
                          <w:r>
                            <w:rPr>
                              <w:sz w:val="24"/>
                              <w:szCs w:val="24"/>
                            </w:rPr>
                            <w:t>Bộ</w:t>
                          </w:r>
                          <w:proofErr w:type="spellEnd"/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4"/>
                              <w:szCs w:val="24"/>
                            </w:rPr>
                            <w:t>luật</w:t>
                          </w:r>
                          <w:proofErr w:type="spellEnd"/>
                          <w:r w:rsidR="00EF28E7" w:rsidRPr="009000C7">
                            <w:rPr>
                              <w:sz w:val="24"/>
                              <w:szCs w:val="24"/>
                            </w:rPr>
                            <w:t xml:space="preserve"> Virginia</w:t>
                          </w:r>
                        </w:p>
                        <w:p w14:paraId="3E17E0A6" w14:textId="77777777" w:rsidR="00EF28E7" w:rsidRPr="009000C7" w:rsidRDefault="00EF28E7" w:rsidP="00EF28E7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9A196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left:0;text-align:left;margin-left:292.55pt;margin-top:15.3pt;width:246.25pt;height:6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" stroked="f">
              <v:textbox>
                <w:txbxContent>
                  <w:p w14:paraId="3FC54EB1" w14:textId="16638ACA" w:rsidR="00EF28E7" w:rsidRPr="009000C7" w:rsidRDefault="00E35A00" w:rsidP="00E35A00">
                    <w:pPr>
                      <w:pStyle w:val="Header"/>
                      <w:ind w:left="-360" w:hanging="90"/>
                      <w:jc w:val="right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 xml:space="preserve">Thông </w:t>
                    </w:r>
                    <w:proofErr w:type="spellStart"/>
                    <w:r>
                      <w:rPr>
                        <w:b/>
                        <w:sz w:val="24"/>
                        <w:szCs w:val="24"/>
                      </w:rPr>
                      <w:t>báo</w:t>
                    </w:r>
                    <w:proofErr w:type="spellEnd"/>
                    <w:r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  <w:szCs w:val="24"/>
                      </w:rPr>
                      <w:t>cho</w:t>
                    </w:r>
                    <w:proofErr w:type="spellEnd"/>
                    <w:r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  <w:szCs w:val="24"/>
                      </w:rPr>
                      <w:t>cử</w:t>
                    </w:r>
                    <w:proofErr w:type="spellEnd"/>
                    <w:r>
                      <w:rPr>
                        <w:b/>
                        <w:sz w:val="24"/>
                        <w:szCs w:val="24"/>
                      </w:rPr>
                      <w:t xml:space="preserve"> tri </w:t>
                    </w:r>
                    <w:proofErr w:type="spellStart"/>
                    <w:r>
                      <w:rPr>
                        <w:b/>
                        <w:sz w:val="24"/>
                        <w:szCs w:val="24"/>
                      </w:rPr>
                      <w:t>bầu</w:t>
                    </w:r>
                    <w:proofErr w:type="spellEnd"/>
                    <w:r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  <w:szCs w:val="24"/>
                      </w:rPr>
                      <w:t>tạm</w:t>
                    </w:r>
                    <w:proofErr w:type="spellEnd"/>
                    <w:r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  <w:szCs w:val="24"/>
                      </w:rPr>
                      <w:t>thời</w:t>
                    </w:r>
                    <w:proofErr w:type="spellEnd"/>
                    <w:r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  <w:szCs w:val="24"/>
                      </w:rPr>
                      <w:t>theo</w:t>
                    </w:r>
                    <w:proofErr w:type="spellEnd"/>
                    <w:r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r w:rsidR="00EF28E7">
                      <w:rPr>
                        <w:b/>
                        <w:sz w:val="24"/>
                        <w:szCs w:val="24"/>
                      </w:rPr>
                      <w:t xml:space="preserve">HAVA </w:t>
                    </w:r>
                  </w:p>
                  <w:p w14:paraId="0F68AF40" w14:textId="686D6E8F" w:rsidR="00EF28E7" w:rsidRPr="009000C7" w:rsidRDefault="00FA3F57" w:rsidP="00EF28E7">
                    <w:pPr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Theo </w:t>
                    </w:r>
                    <w:r w:rsidR="00EF28E7" w:rsidRPr="009000C7">
                      <w:rPr>
                        <w:sz w:val="24"/>
                        <w:szCs w:val="24"/>
                      </w:rPr>
                      <w:t xml:space="preserve">§ 24.2-643 </w:t>
                    </w:r>
                    <w:proofErr w:type="spellStart"/>
                    <w:r>
                      <w:rPr>
                        <w:sz w:val="24"/>
                        <w:szCs w:val="24"/>
                      </w:rPr>
                      <w:t>và</w:t>
                    </w:r>
                    <w:proofErr w:type="spellEnd"/>
                    <w:r w:rsidR="00EF28E7" w:rsidRPr="009000C7">
                      <w:rPr>
                        <w:sz w:val="24"/>
                        <w:szCs w:val="24"/>
                      </w:rPr>
                      <w:t xml:space="preserve"> 24.2-653, </w:t>
                    </w:r>
                    <w:proofErr w:type="spellStart"/>
                    <w:r>
                      <w:rPr>
                        <w:sz w:val="24"/>
                        <w:szCs w:val="24"/>
                      </w:rPr>
                      <w:t>Bộ</w:t>
                    </w:r>
                    <w:proofErr w:type="spellEnd"/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  <w:szCs w:val="24"/>
                      </w:rPr>
                      <w:t>luật</w:t>
                    </w:r>
                    <w:proofErr w:type="spellEnd"/>
                    <w:r w:rsidR="00EF28E7" w:rsidRPr="009000C7">
                      <w:rPr>
                        <w:sz w:val="24"/>
                        <w:szCs w:val="24"/>
                      </w:rPr>
                      <w:t xml:space="preserve"> Virginia</w:t>
                    </w:r>
                  </w:p>
                  <w:p w14:paraId="3E17E0A6" w14:textId="77777777" w:rsidR="00EF28E7" w:rsidRPr="009000C7" w:rsidRDefault="00EF28E7" w:rsidP="00EF28E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EF28E7" w:rsidRPr="00EF28E7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CE8A6C" wp14:editId="3711AA85">
              <wp:simplePos x="0" y="0"/>
              <wp:positionH relativeFrom="column">
                <wp:posOffset>-598551</wp:posOffset>
              </wp:positionH>
              <wp:positionV relativeFrom="paragraph">
                <wp:posOffset>1091082</wp:posOffset>
              </wp:positionV>
              <wp:extent cx="8042910" cy="635"/>
              <wp:effectExtent l="0" t="19050" r="34290" b="37465"/>
              <wp:wrapThrough wrapText="bothSides">
                <wp:wrapPolygon edited="0">
                  <wp:start x="0" y="-648000"/>
                  <wp:lineTo x="0" y="648000"/>
                  <wp:lineTo x="21641" y="648000"/>
                  <wp:lineTo x="21641" y="-648000"/>
                  <wp:lineTo x="0" y="-648000"/>
                </wp:wrapPolygon>
              </wp:wrapThrough>
              <wp:docPr id="1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4291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C0504D">
                            <a:lumMod val="100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4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35A61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-47.15pt;margin-top:85.9pt;width:633.3pt;height: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" strokecolor="#c0504d" strokeweight="3pt">
              <v:shadow color="#074e69 [1607]" opacity=".5" offset="1pt"/>
              <w10:wrap type="through"/>
            </v:shape>
          </w:pict>
        </mc:Fallback>
      </mc:AlternateContent>
    </w:r>
    <w:r w:rsidR="00EF28E7" w:rsidRPr="00EF28E7">
      <w:rPr>
        <w:noProof/>
      </w:rPr>
      <w:drawing>
        <wp:inline distT="0" distB="0" distL="0" distR="0" wp14:anchorId="75A11591" wp14:editId="143EC4BE">
          <wp:extent cx="4015740" cy="746125"/>
          <wp:effectExtent l="0" t="0" r="3810" b="0"/>
          <wp:docPr id="821964271" name="Picture 5" descr="deptofelectionslogosmal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ptofelectionslogosmall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5740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28E7" w:rsidRPr="00EF28E7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D782A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420814"/>
    <w:multiLevelType w:val="hybridMultilevel"/>
    <w:tmpl w:val="8ED87590"/>
    <w:lvl w:ilvl="0" w:tplc="253CCB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20364"/>
    <w:multiLevelType w:val="hybridMultilevel"/>
    <w:tmpl w:val="BBBA6B34"/>
    <w:lvl w:ilvl="0" w:tplc="6AEC6B9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956CD"/>
    <w:multiLevelType w:val="hybridMultilevel"/>
    <w:tmpl w:val="97763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E3482"/>
    <w:multiLevelType w:val="hybridMultilevel"/>
    <w:tmpl w:val="1A626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6704BE"/>
    <w:multiLevelType w:val="hybridMultilevel"/>
    <w:tmpl w:val="7964737C"/>
    <w:lvl w:ilvl="0" w:tplc="253CCB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C7BB1"/>
    <w:multiLevelType w:val="hybridMultilevel"/>
    <w:tmpl w:val="1AD82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F18C4"/>
    <w:multiLevelType w:val="hybridMultilevel"/>
    <w:tmpl w:val="AD4A78FA"/>
    <w:lvl w:ilvl="0" w:tplc="36A24188">
      <w:start w:val="1"/>
      <w:numFmt w:val="bullet"/>
      <w:lvlText w:val="●"/>
      <w:lvlJc w:val="left"/>
      <w:pPr>
        <w:ind w:left="1080" w:hanging="360"/>
      </w:pPr>
      <w:rPr>
        <w:rFonts w:ascii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7510B9"/>
    <w:multiLevelType w:val="hybridMultilevel"/>
    <w:tmpl w:val="D0BE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8224D"/>
    <w:multiLevelType w:val="hybridMultilevel"/>
    <w:tmpl w:val="54966F14"/>
    <w:lvl w:ilvl="0" w:tplc="A7CE3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D6BFD"/>
    <w:multiLevelType w:val="hybridMultilevel"/>
    <w:tmpl w:val="2DD81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00386">
    <w:abstractNumId w:val="2"/>
  </w:num>
  <w:num w:numId="2" w16cid:durableId="1615408196">
    <w:abstractNumId w:val="1"/>
  </w:num>
  <w:num w:numId="3" w16cid:durableId="1925603495">
    <w:abstractNumId w:val="5"/>
  </w:num>
  <w:num w:numId="4" w16cid:durableId="805316405">
    <w:abstractNumId w:val="4"/>
  </w:num>
  <w:num w:numId="5" w16cid:durableId="1251890779">
    <w:abstractNumId w:val="10"/>
  </w:num>
  <w:num w:numId="6" w16cid:durableId="460198346">
    <w:abstractNumId w:val="9"/>
  </w:num>
  <w:num w:numId="7" w16cid:durableId="780609947">
    <w:abstractNumId w:val="0"/>
  </w:num>
  <w:num w:numId="8" w16cid:durableId="1399133035">
    <w:abstractNumId w:val="6"/>
  </w:num>
  <w:num w:numId="9" w16cid:durableId="414204996">
    <w:abstractNumId w:val="8"/>
  </w:num>
  <w:num w:numId="10" w16cid:durableId="593056002">
    <w:abstractNumId w:val="3"/>
  </w:num>
  <w:num w:numId="11" w16cid:durableId="3918490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cf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F3"/>
    <w:rsid w:val="00032EBC"/>
    <w:rsid w:val="000409B1"/>
    <w:rsid w:val="00065377"/>
    <w:rsid w:val="00077116"/>
    <w:rsid w:val="00085438"/>
    <w:rsid w:val="000972F7"/>
    <w:rsid w:val="000A4BE7"/>
    <w:rsid w:val="000D3F31"/>
    <w:rsid w:val="000E43FF"/>
    <w:rsid w:val="000F376C"/>
    <w:rsid w:val="001033DE"/>
    <w:rsid w:val="001218BA"/>
    <w:rsid w:val="00125F3C"/>
    <w:rsid w:val="00136B39"/>
    <w:rsid w:val="001445E9"/>
    <w:rsid w:val="00146463"/>
    <w:rsid w:val="00152C91"/>
    <w:rsid w:val="001663D1"/>
    <w:rsid w:val="001D1E72"/>
    <w:rsid w:val="001E2A31"/>
    <w:rsid w:val="001E68E7"/>
    <w:rsid w:val="00201788"/>
    <w:rsid w:val="00205E78"/>
    <w:rsid w:val="00230F95"/>
    <w:rsid w:val="00244426"/>
    <w:rsid w:val="0025005F"/>
    <w:rsid w:val="00252B42"/>
    <w:rsid w:val="00254949"/>
    <w:rsid w:val="0025561E"/>
    <w:rsid w:val="00261FE0"/>
    <w:rsid w:val="00271408"/>
    <w:rsid w:val="0027318A"/>
    <w:rsid w:val="00283C6C"/>
    <w:rsid w:val="002B163A"/>
    <w:rsid w:val="002D22A9"/>
    <w:rsid w:val="002D363F"/>
    <w:rsid w:val="002D37A9"/>
    <w:rsid w:val="002E3862"/>
    <w:rsid w:val="00316BD3"/>
    <w:rsid w:val="00340F43"/>
    <w:rsid w:val="003501E7"/>
    <w:rsid w:val="0035614F"/>
    <w:rsid w:val="00367E07"/>
    <w:rsid w:val="0037243C"/>
    <w:rsid w:val="0039463D"/>
    <w:rsid w:val="00394CB7"/>
    <w:rsid w:val="003973CB"/>
    <w:rsid w:val="003A54FC"/>
    <w:rsid w:val="003D4A4F"/>
    <w:rsid w:val="003E40F6"/>
    <w:rsid w:val="004358A8"/>
    <w:rsid w:val="00436A14"/>
    <w:rsid w:val="0044297D"/>
    <w:rsid w:val="0044314A"/>
    <w:rsid w:val="004464EE"/>
    <w:rsid w:val="004511AD"/>
    <w:rsid w:val="00485B9D"/>
    <w:rsid w:val="004900B1"/>
    <w:rsid w:val="004A1248"/>
    <w:rsid w:val="004B4D98"/>
    <w:rsid w:val="004B6F9F"/>
    <w:rsid w:val="004C1378"/>
    <w:rsid w:val="004C156E"/>
    <w:rsid w:val="004D1F09"/>
    <w:rsid w:val="004E2F4D"/>
    <w:rsid w:val="004F793E"/>
    <w:rsid w:val="00511EA7"/>
    <w:rsid w:val="00516DBC"/>
    <w:rsid w:val="005213BF"/>
    <w:rsid w:val="00542A86"/>
    <w:rsid w:val="0055045E"/>
    <w:rsid w:val="00550742"/>
    <w:rsid w:val="00565B8B"/>
    <w:rsid w:val="005712CD"/>
    <w:rsid w:val="005B0F3B"/>
    <w:rsid w:val="005B25F5"/>
    <w:rsid w:val="005E0DBA"/>
    <w:rsid w:val="005F4D49"/>
    <w:rsid w:val="00624A9F"/>
    <w:rsid w:val="00640D06"/>
    <w:rsid w:val="0064509D"/>
    <w:rsid w:val="00654E4F"/>
    <w:rsid w:val="00674FEC"/>
    <w:rsid w:val="006C30B6"/>
    <w:rsid w:val="006C4CAD"/>
    <w:rsid w:val="006C6F8D"/>
    <w:rsid w:val="006C7BC2"/>
    <w:rsid w:val="006E3A47"/>
    <w:rsid w:val="00705609"/>
    <w:rsid w:val="00723A98"/>
    <w:rsid w:val="00726A34"/>
    <w:rsid w:val="00764E3B"/>
    <w:rsid w:val="00765FD2"/>
    <w:rsid w:val="00776929"/>
    <w:rsid w:val="0077780E"/>
    <w:rsid w:val="007A1778"/>
    <w:rsid w:val="007A2193"/>
    <w:rsid w:val="007A4EFA"/>
    <w:rsid w:val="007B7A1B"/>
    <w:rsid w:val="007C5B46"/>
    <w:rsid w:val="007D2C10"/>
    <w:rsid w:val="007F25BD"/>
    <w:rsid w:val="007F6EF9"/>
    <w:rsid w:val="00800E7C"/>
    <w:rsid w:val="00802ECE"/>
    <w:rsid w:val="00822CF9"/>
    <w:rsid w:val="00826BCC"/>
    <w:rsid w:val="008375BD"/>
    <w:rsid w:val="00865413"/>
    <w:rsid w:val="008770F7"/>
    <w:rsid w:val="008865ED"/>
    <w:rsid w:val="008C7457"/>
    <w:rsid w:val="008C7957"/>
    <w:rsid w:val="008D4B75"/>
    <w:rsid w:val="008E7620"/>
    <w:rsid w:val="009000C7"/>
    <w:rsid w:val="00900ED2"/>
    <w:rsid w:val="0090585C"/>
    <w:rsid w:val="00931472"/>
    <w:rsid w:val="009411CB"/>
    <w:rsid w:val="00954DCB"/>
    <w:rsid w:val="00965F93"/>
    <w:rsid w:val="0097235B"/>
    <w:rsid w:val="00973B00"/>
    <w:rsid w:val="00981B83"/>
    <w:rsid w:val="009A49EA"/>
    <w:rsid w:val="009B3BCA"/>
    <w:rsid w:val="009D5D30"/>
    <w:rsid w:val="00A03843"/>
    <w:rsid w:val="00A1031C"/>
    <w:rsid w:val="00A55F6F"/>
    <w:rsid w:val="00A576A4"/>
    <w:rsid w:val="00A653F3"/>
    <w:rsid w:val="00A979D8"/>
    <w:rsid w:val="00AA5759"/>
    <w:rsid w:val="00AA7E12"/>
    <w:rsid w:val="00AB75D0"/>
    <w:rsid w:val="00AC0FE8"/>
    <w:rsid w:val="00AD09C9"/>
    <w:rsid w:val="00AE09A7"/>
    <w:rsid w:val="00AE7C59"/>
    <w:rsid w:val="00AF56BB"/>
    <w:rsid w:val="00B01A5C"/>
    <w:rsid w:val="00B07306"/>
    <w:rsid w:val="00B21212"/>
    <w:rsid w:val="00B31BA4"/>
    <w:rsid w:val="00B45F2D"/>
    <w:rsid w:val="00B47BCF"/>
    <w:rsid w:val="00B648D7"/>
    <w:rsid w:val="00B64B33"/>
    <w:rsid w:val="00B77DAA"/>
    <w:rsid w:val="00B84147"/>
    <w:rsid w:val="00BB41B0"/>
    <w:rsid w:val="00BC245C"/>
    <w:rsid w:val="00BC26ED"/>
    <w:rsid w:val="00BD0FB8"/>
    <w:rsid w:val="00BD676A"/>
    <w:rsid w:val="00BE6B32"/>
    <w:rsid w:val="00BF368C"/>
    <w:rsid w:val="00C33BD4"/>
    <w:rsid w:val="00C40CCF"/>
    <w:rsid w:val="00C6681C"/>
    <w:rsid w:val="00C73229"/>
    <w:rsid w:val="00CA492F"/>
    <w:rsid w:val="00CA76D2"/>
    <w:rsid w:val="00CB396C"/>
    <w:rsid w:val="00CD2E2C"/>
    <w:rsid w:val="00CE07A2"/>
    <w:rsid w:val="00CE688D"/>
    <w:rsid w:val="00CF3EB2"/>
    <w:rsid w:val="00D05CC7"/>
    <w:rsid w:val="00D52C31"/>
    <w:rsid w:val="00D7236F"/>
    <w:rsid w:val="00D871C6"/>
    <w:rsid w:val="00DA2124"/>
    <w:rsid w:val="00DB4453"/>
    <w:rsid w:val="00DB4D3B"/>
    <w:rsid w:val="00DD4A81"/>
    <w:rsid w:val="00E10615"/>
    <w:rsid w:val="00E16767"/>
    <w:rsid w:val="00E32538"/>
    <w:rsid w:val="00E35A00"/>
    <w:rsid w:val="00E37B12"/>
    <w:rsid w:val="00E44119"/>
    <w:rsid w:val="00E97310"/>
    <w:rsid w:val="00E977E6"/>
    <w:rsid w:val="00EB149A"/>
    <w:rsid w:val="00EB766D"/>
    <w:rsid w:val="00EC2959"/>
    <w:rsid w:val="00EC62D9"/>
    <w:rsid w:val="00EC6852"/>
    <w:rsid w:val="00ED3F1D"/>
    <w:rsid w:val="00EE273E"/>
    <w:rsid w:val="00EF28E7"/>
    <w:rsid w:val="00EF2CAC"/>
    <w:rsid w:val="00F12761"/>
    <w:rsid w:val="00F17257"/>
    <w:rsid w:val="00F174CC"/>
    <w:rsid w:val="00F54AB8"/>
    <w:rsid w:val="00F63E10"/>
    <w:rsid w:val="00F744CE"/>
    <w:rsid w:val="00F905A7"/>
    <w:rsid w:val="00FA3F57"/>
    <w:rsid w:val="00FA694B"/>
    <w:rsid w:val="00FB1A9A"/>
    <w:rsid w:val="00F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6"/>
    </o:shapedefaults>
    <o:shapelayout v:ext="edit">
      <o:idmap v:ext="edit" data="2"/>
    </o:shapelayout>
  </w:shapeDefaults>
  <w:decimalSymbol w:val=","/>
  <w:listSeparator w:val=";"/>
  <w14:docId w14:val="06FC487F"/>
  <w15:chartTrackingRefBased/>
  <w15:docId w15:val="{29B0CED6-2D77-4EDE-A78C-F4EA20F9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="Calibri" w:hAnsi="Garamond" w:cs="Times New Roman"/>
        <w:lang w:val="es-A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5B0F3B"/>
    <w:pPr>
      <w:spacing w:before="120" w:after="12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822CF9"/>
    <w:pPr>
      <w:keepNext/>
      <w:spacing w:before="0" w:after="0"/>
      <w:outlineLvl w:val="1"/>
    </w:pPr>
    <w:rPr>
      <w:rFonts w:eastAsia="Times New Roman"/>
      <w:b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2124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DA212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5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50742"/>
  </w:style>
  <w:style w:type="paragraph" w:styleId="Footer">
    <w:name w:val="footer"/>
    <w:basedOn w:val="Normal"/>
    <w:link w:val="FooterChar"/>
    <w:uiPriority w:val="99"/>
    <w:unhideWhenUsed/>
    <w:rsid w:val="0055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742"/>
  </w:style>
  <w:style w:type="character" w:styleId="Hyperlink">
    <w:name w:val="Hyperlink"/>
    <w:uiPriority w:val="99"/>
    <w:unhideWhenUsed/>
    <w:rsid w:val="00205E7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B76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6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B76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6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B766D"/>
    <w:rPr>
      <w:b/>
      <w:bCs/>
      <w:sz w:val="20"/>
      <w:szCs w:val="20"/>
    </w:rPr>
  </w:style>
  <w:style w:type="character" w:customStyle="1" w:styleId="Heading2Char">
    <w:name w:val="Heading 2 Char"/>
    <w:link w:val="Heading2"/>
    <w:uiPriority w:val="9"/>
    <w:rsid w:val="00822CF9"/>
    <w:rPr>
      <w:rFonts w:ascii="Calibri" w:eastAsia="Times New Roman" w:hAnsi="Calibri" w:cs="Times New Roman"/>
      <w:b/>
      <w:bCs/>
      <w:iCs/>
      <w:sz w:val="24"/>
      <w:szCs w:val="28"/>
    </w:rPr>
  </w:style>
  <w:style w:type="table" w:styleId="TableGrid">
    <w:name w:val="Table Grid"/>
    <w:basedOn w:val="TableNormal"/>
    <w:uiPriority w:val="59"/>
    <w:rsid w:val="00255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0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7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879eb6-d7d4-4fba-a7d6-b0a8d8108888" xsi:nil="true"/>
    <lcf76f155ced4ddcb4097134ff3c332f xmlns="35c8eadf-5322-4b6b-8f81-721b85c40a1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5CD8EE3D3204D9458E98F1AA49C89" ma:contentTypeVersion="18" ma:contentTypeDescription="Create a new document." ma:contentTypeScope="" ma:versionID="624dcc74e420fa0edfb585fe78bcaad1">
  <xsd:schema xmlns:xsd="http://www.w3.org/2001/XMLSchema" xmlns:xs="http://www.w3.org/2001/XMLSchema" xmlns:p="http://schemas.microsoft.com/office/2006/metadata/properties" xmlns:ns2="35c8eadf-5322-4b6b-8f81-721b85c40a1e" xmlns:ns3="2d879eb6-d7d4-4fba-a7d6-b0a8d8108888" targetNamespace="http://schemas.microsoft.com/office/2006/metadata/properties" ma:root="true" ma:fieldsID="d03c6efef0365500d1ce182d25cbc510" ns2:_="" ns3:_="">
    <xsd:import namespace="35c8eadf-5322-4b6b-8f81-721b85c40a1e"/>
    <xsd:import namespace="2d879eb6-d7d4-4fba-a7d6-b0a8d81088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8eadf-5322-4b6b-8f81-721b85c40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640a57-1706-4232-a55e-c1284b14dd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79eb6-d7d4-4fba-a7d6-b0a8d81088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5c3546-34de-466a-81b3-ef4a775fccb1}" ma:internalName="TaxCatchAll" ma:showField="CatchAllData" ma:web="2d879eb6-d7d4-4fba-a7d6-b0a8d8108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9F29D-95B3-4474-8073-FD37D046C9B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7DDA0C9-C223-4B14-8738-7016214A16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6A8C9-67B3-4BD4-959E-446840FF373E}">
  <ds:schemaRefs>
    <ds:schemaRef ds:uri="35c8eadf-5322-4b6b-8f81-721b85c40a1e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2d879eb6-d7d4-4fba-a7d6-b0a8d8108888"/>
  </ds:schemaRefs>
</ds:datastoreItem>
</file>

<file path=customXml/itemProps4.xml><?xml version="1.0" encoding="utf-8"?>
<ds:datastoreItem xmlns:ds="http://schemas.openxmlformats.org/officeDocument/2006/customXml" ds:itemID="{A2FFCF04-6117-4E25-9EA6-424A36AEF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8eadf-5322-4b6b-8f81-721b85c40a1e"/>
    <ds:schemaRef ds:uri="2d879eb6-d7d4-4fba-a7d6-b0a8d8108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CB2AE57-C5DC-41A3-B11C-BB5302954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245</Words>
  <Characters>1089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Provisional Voter Notice - Identification</vt:lpstr>
    </vt:vector>
  </TitlesOfParts>
  <Company>Virginia IT Infrastructure Partnership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Provisional Voter Notice - Identification</dc:title>
  <dc:subject/>
  <dc:creator>jlc75006</dc:creator>
  <cp:keywords/>
  <cp:lastModifiedBy>WLA - DTP Team</cp:lastModifiedBy>
  <cp:revision>11</cp:revision>
  <cp:lastPrinted>2012-05-23T18:13:00Z</cp:lastPrinted>
  <dcterms:created xsi:type="dcterms:W3CDTF">2024-07-30T13:06:00Z</dcterms:created>
  <dcterms:modified xsi:type="dcterms:W3CDTF">2024-07-31T17:30:00Z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0x0101008985CD8EE3D3204D9458E98F1AA49C89</vt:lpwstr>
  </property>
  <property fmtid="{D5CDD505-2E9C-101B-9397-08002B2CF9AE}" pid="3" name="Order">
    <vt:r8>123600</vt:r8>
  </property>
  <property fmtid="{D5CDD505-2E9C-101B-9397-08002B2CF9AE}" pid="4" name="Category">
    <vt:lpwstr>Election Management</vt:lpwstr>
  </property>
  <property fmtid="{D5CDD505-2E9C-101B-9397-08002B2CF9AE}" pid="5" name="Sub-Category">
    <vt:lpwstr>Provisional</vt:lpwstr>
  </property>
  <property fmtid="{D5CDD505-2E9C-101B-9397-08002B2CF9AE}" pid="6" name="Rev">
    <vt:lpwstr>2.2016</vt:lpwstr>
  </property>
  <property fmtid="{D5CDD505-2E9C-101B-9397-08002B2CF9AE}" pid="7" name="Form Number">
    <vt:lpwstr>SBE 643</vt:lpwstr>
  </property>
  <property fmtid="{D5CDD505-2E9C-101B-9397-08002B2CF9AE}" pid="8" name="Author0">
    <vt:lpwstr>Myron McClees</vt:lpwstr>
  </property>
  <property fmtid="{D5CDD505-2E9C-101B-9397-08002B2CF9AE}" pid="9" name="Election materials">
    <vt:lpwstr>0</vt:lpwstr>
  </property>
  <property fmtid="{D5CDD505-2E9C-101B-9397-08002B2CF9AE}" pid="10" name="DOJ">
    <vt:lpwstr/>
  </property>
  <property fmtid="{D5CDD505-2E9C-101B-9397-08002B2CF9AE}" pid="11" name="SME">
    <vt:lpwstr>Myron McClees</vt:lpwstr>
  </property>
  <property fmtid="{D5CDD505-2E9C-101B-9397-08002B2CF9AE}" pid="12" name="Division">
    <vt:lpwstr>Election Uniformity</vt:lpwstr>
  </property>
  <property fmtid="{D5CDD505-2E9C-101B-9397-08002B2CF9AE}" pid="13" name="Code">
    <vt:lpwstr>24.2-643</vt:lpwstr>
  </property>
  <property fmtid="{D5CDD505-2E9C-101B-9397-08002B2CF9AE}" pid="14" name="ContentType">
    <vt:lpwstr>Document</vt:lpwstr>
  </property>
  <property fmtid="{D5CDD505-2E9C-101B-9397-08002B2CF9AE}" pid="15" name="MediaServiceImageTags">
    <vt:lpwstr/>
  </property>
</Properties>
</file>