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625B" w14:textId="77777777" w:rsidR="00E40541" w:rsidRPr="00E07BE9" w:rsidRDefault="00E40541" w:rsidP="00FA7485">
      <w:pPr>
        <w:jc w:val="center"/>
        <w:rPr>
          <w:rFonts w:ascii="Garamond" w:hAnsi="Garamond" w:cs="Arial"/>
          <w:sz w:val="72"/>
          <w:szCs w:val="72"/>
        </w:rPr>
      </w:pPr>
    </w:p>
    <w:p w14:paraId="0E2B096A" w14:textId="77777777" w:rsidR="00F364EE" w:rsidRPr="00E07BE9" w:rsidRDefault="00F364EE" w:rsidP="00FA7485">
      <w:pPr>
        <w:jc w:val="center"/>
        <w:rPr>
          <w:rFonts w:ascii="Gill Sans MT" w:hAnsi="Gill Sans MT" w:cs="Arial"/>
          <w:b/>
          <w:sz w:val="96"/>
          <w:szCs w:val="96"/>
        </w:rPr>
      </w:pPr>
      <w:r w:rsidRPr="00E07BE9">
        <w:rPr>
          <w:rFonts w:ascii="Gill Sans MT" w:hAnsi="Gill Sans MT" w:cs="Arial"/>
          <w:b/>
          <w:sz w:val="96"/>
          <w:szCs w:val="96"/>
        </w:rPr>
        <w:t>ATTENTION</w:t>
      </w:r>
    </w:p>
    <w:p w14:paraId="2414DE82" w14:textId="77777777" w:rsidR="00F364EE" w:rsidRPr="00E07BE9" w:rsidRDefault="00F364EE" w:rsidP="00FA7485">
      <w:pPr>
        <w:jc w:val="center"/>
        <w:rPr>
          <w:rFonts w:ascii="Garamond" w:hAnsi="Garamond" w:cs="Arial"/>
          <w:sz w:val="72"/>
          <w:szCs w:val="72"/>
        </w:rPr>
      </w:pPr>
    </w:p>
    <w:p w14:paraId="4FA8E124" w14:textId="7A83F514" w:rsidR="00F364EE" w:rsidRPr="00E07BE9" w:rsidRDefault="00B261F9" w:rsidP="00FA7485">
      <w:pPr>
        <w:jc w:val="center"/>
        <w:rPr>
          <w:rFonts w:ascii="Garamond" w:hAnsi="Garamond" w:cs="Arial"/>
          <w:sz w:val="48"/>
          <w:szCs w:val="48"/>
        </w:rPr>
      </w:pPr>
      <w:r w:rsidRPr="00E07BE9">
        <w:rPr>
          <w:rFonts w:ascii="Garamond" w:hAnsi="Garamond" w:cs="Arial"/>
          <w:sz w:val="48"/>
          <w:szCs w:val="48"/>
        </w:rPr>
        <w:t xml:space="preserve">The </w:t>
      </w:r>
      <w:r w:rsidR="00C55158" w:rsidRPr="00E07BE9">
        <w:rPr>
          <w:rFonts w:ascii="Garamond" w:hAnsi="Garamond" w:cs="Arial"/>
          <w:sz w:val="48"/>
          <w:szCs w:val="48"/>
        </w:rPr>
        <w:t>E</w:t>
      </w:r>
      <w:r w:rsidRPr="00E07BE9">
        <w:rPr>
          <w:rFonts w:ascii="Garamond" w:hAnsi="Garamond" w:cs="Arial"/>
          <w:sz w:val="48"/>
          <w:szCs w:val="48"/>
        </w:rPr>
        <w:t xml:space="preserve">xplanation of </w:t>
      </w:r>
      <w:r w:rsidR="00C55158" w:rsidRPr="00E07BE9">
        <w:rPr>
          <w:rFonts w:ascii="Garamond" w:hAnsi="Garamond" w:cs="Arial"/>
          <w:sz w:val="48"/>
          <w:szCs w:val="48"/>
        </w:rPr>
        <w:t>P</w:t>
      </w:r>
      <w:r w:rsidRPr="00E07BE9">
        <w:rPr>
          <w:rFonts w:ascii="Garamond" w:hAnsi="Garamond" w:cs="Arial"/>
          <w:sz w:val="48"/>
          <w:szCs w:val="48"/>
        </w:rPr>
        <w:t xml:space="preserve">olitical </w:t>
      </w:r>
      <w:r w:rsidR="00D03708" w:rsidRPr="00E07BE9">
        <w:rPr>
          <w:rFonts w:ascii="Garamond" w:hAnsi="Garamond" w:cs="Arial"/>
          <w:sz w:val="48"/>
          <w:szCs w:val="48"/>
        </w:rPr>
        <w:t>P</w:t>
      </w:r>
      <w:r w:rsidRPr="00E07BE9">
        <w:rPr>
          <w:rFonts w:ascii="Garamond" w:hAnsi="Garamond" w:cs="Arial"/>
          <w:sz w:val="48"/>
          <w:szCs w:val="48"/>
        </w:rPr>
        <w:t xml:space="preserve">arty </w:t>
      </w:r>
      <w:r w:rsidR="00D03708" w:rsidRPr="00E07BE9">
        <w:rPr>
          <w:rFonts w:ascii="Garamond" w:hAnsi="Garamond" w:cs="Arial"/>
          <w:sz w:val="48"/>
          <w:szCs w:val="48"/>
        </w:rPr>
        <w:t>A</w:t>
      </w:r>
      <w:r w:rsidRPr="00E07BE9">
        <w:rPr>
          <w:rFonts w:ascii="Garamond" w:hAnsi="Garamond" w:cs="Arial"/>
          <w:sz w:val="48"/>
          <w:szCs w:val="48"/>
        </w:rPr>
        <w:t xml:space="preserve">bbreviations sign included in this file lists the party abbreviations and their explanations in the </w:t>
      </w:r>
      <w:r w:rsidR="00A154E5" w:rsidRPr="00E07BE9">
        <w:rPr>
          <w:rFonts w:ascii="Garamond" w:hAnsi="Garamond" w:cs="Arial"/>
          <w:sz w:val="48"/>
          <w:szCs w:val="48"/>
        </w:rPr>
        <w:t xml:space="preserve">way and </w:t>
      </w:r>
      <w:r w:rsidRPr="00E07BE9">
        <w:rPr>
          <w:rFonts w:ascii="Garamond" w:hAnsi="Garamond" w:cs="Arial"/>
          <w:sz w:val="48"/>
          <w:szCs w:val="48"/>
        </w:rPr>
        <w:t xml:space="preserve">order determined by the State Board of Elections for the </w:t>
      </w:r>
      <w:r w:rsidR="00D03708" w:rsidRPr="00E07BE9">
        <w:rPr>
          <w:rFonts w:ascii="Garamond" w:hAnsi="Garamond" w:cs="Arial"/>
          <w:sz w:val="48"/>
          <w:szCs w:val="48"/>
        </w:rPr>
        <w:t xml:space="preserve">November </w:t>
      </w:r>
      <w:r w:rsidR="00C115E1">
        <w:rPr>
          <w:rFonts w:ascii="Garamond" w:hAnsi="Garamond" w:cs="Arial"/>
          <w:sz w:val="48"/>
          <w:szCs w:val="48"/>
        </w:rPr>
        <w:t>4</w:t>
      </w:r>
      <w:r w:rsidR="00D03708" w:rsidRPr="00E07BE9">
        <w:rPr>
          <w:rFonts w:ascii="Garamond" w:hAnsi="Garamond" w:cs="Arial"/>
          <w:sz w:val="48"/>
          <w:szCs w:val="48"/>
        </w:rPr>
        <w:t xml:space="preserve">, </w:t>
      </w:r>
      <w:r w:rsidRPr="00E07BE9">
        <w:rPr>
          <w:rFonts w:ascii="Garamond" w:hAnsi="Garamond" w:cs="Arial"/>
          <w:sz w:val="48"/>
          <w:szCs w:val="48"/>
        </w:rPr>
        <w:t>20</w:t>
      </w:r>
      <w:r w:rsidR="001B0871">
        <w:rPr>
          <w:rFonts w:ascii="Garamond" w:hAnsi="Garamond" w:cs="Arial"/>
          <w:sz w:val="48"/>
          <w:szCs w:val="48"/>
        </w:rPr>
        <w:t>2</w:t>
      </w:r>
      <w:r w:rsidR="00C115E1">
        <w:rPr>
          <w:rFonts w:ascii="Garamond" w:hAnsi="Garamond" w:cs="Arial"/>
          <w:sz w:val="48"/>
          <w:szCs w:val="48"/>
        </w:rPr>
        <w:t>5</w:t>
      </w:r>
      <w:r w:rsidR="00F66AA1">
        <w:rPr>
          <w:rFonts w:ascii="Garamond" w:hAnsi="Garamond" w:cs="Arial"/>
          <w:sz w:val="48"/>
          <w:szCs w:val="48"/>
        </w:rPr>
        <w:t>,</w:t>
      </w:r>
      <w:r w:rsidR="00D03708" w:rsidRPr="00E07BE9">
        <w:rPr>
          <w:rFonts w:ascii="Garamond" w:hAnsi="Garamond" w:cs="Arial"/>
          <w:sz w:val="48"/>
          <w:szCs w:val="48"/>
        </w:rPr>
        <w:t xml:space="preserve"> G</w:t>
      </w:r>
      <w:r w:rsidRPr="00E07BE9">
        <w:rPr>
          <w:rFonts w:ascii="Garamond" w:hAnsi="Garamond" w:cs="Arial"/>
          <w:sz w:val="48"/>
          <w:szCs w:val="48"/>
        </w:rPr>
        <w:t xml:space="preserve">eneral </w:t>
      </w:r>
      <w:r w:rsidR="00D03708" w:rsidRPr="00E07BE9">
        <w:rPr>
          <w:rFonts w:ascii="Garamond" w:hAnsi="Garamond" w:cs="Arial"/>
          <w:sz w:val="48"/>
          <w:szCs w:val="48"/>
        </w:rPr>
        <w:t xml:space="preserve">and Special </w:t>
      </w:r>
      <w:r w:rsidRPr="00E07BE9">
        <w:rPr>
          <w:rFonts w:ascii="Garamond" w:hAnsi="Garamond" w:cs="Arial"/>
          <w:sz w:val="48"/>
          <w:szCs w:val="48"/>
        </w:rPr>
        <w:t>Election</w:t>
      </w:r>
      <w:r w:rsidR="00D03708" w:rsidRPr="00E07BE9">
        <w:rPr>
          <w:rFonts w:ascii="Garamond" w:hAnsi="Garamond" w:cs="Arial"/>
          <w:sz w:val="48"/>
          <w:szCs w:val="48"/>
        </w:rPr>
        <w:t>s.</w:t>
      </w:r>
      <w:r w:rsidR="00E40541" w:rsidRPr="00E07BE9">
        <w:rPr>
          <w:rFonts w:ascii="Garamond" w:hAnsi="Garamond" w:cs="Arial"/>
          <w:sz w:val="48"/>
          <w:szCs w:val="48"/>
        </w:rPr>
        <w:t xml:space="preserve"> </w:t>
      </w:r>
    </w:p>
    <w:p w14:paraId="1CD1F999" w14:textId="77777777" w:rsidR="00F364EE" w:rsidRPr="00E07BE9" w:rsidRDefault="00F364EE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2E7E04C7" w14:textId="77777777" w:rsidR="00F364EE" w:rsidRPr="00E07BE9" w:rsidRDefault="00F364EE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338A08E8" w14:textId="77777777" w:rsidR="00F364EE" w:rsidRPr="00E07BE9" w:rsidRDefault="00F364EE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5184721D" w14:textId="77777777" w:rsidR="00FA7485" w:rsidRPr="00E07BE9" w:rsidRDefault="00FA7485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611AA776" w14:textId="77777777" w:rsidR="007731CC" w:rsidRPr="00E07BE9" w:rsidRDefault="007731CC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56974D68" w14:textId="77777777" w:rsidR="00E07BE9" w:rsidRPr="00E07BE9" w:rsidRDefault="00E07BE9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05816C12" w14:textId="77777777" w:rsidR="009609F3" w:rsidRPr="00315F4D" w:rsidRDefault="009609F3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511BA77C" w14:textId="77777777" w:rsidR="00A97699" w:rsidRPr="001B0871" w:rsidRDefault="00A97699" w:rsidP="003F422E">
      <w:pPr>
        <w:jc w:val="center"/>
        <w:rPr>
          <w:rFonts w:ascii="Gill Sans MT" w:hAnsi="Gill Sans MT" w:cs="Arial"/>
          <w:b/>
          <w:bCs/>
          <w:color w:val="000000"/>
          <w:sz w:val="100"/>
          <w:szCs w:val="100"/>
        </w:rPr>
      </w:pPr>
      <w:r w:rsidRPr="001B0871">
        <w:rPr>
          <w:rFonts w:ascii="Gill Sans MT" w:hAnsi="Gill Sans MT" w:cs="Arial"/>
          <w:b/>
          <w:sz w:val="100"/>
          <w:szCs w:val="100"/>
          <w:lang w:val="en-CA"/>
        </w:rPr>
        <w:lastRenderedPageBreak/>
        <w:fldChar w:fldCharType="begin"/>
      </w:r>
      <w:r w:rsidRPr="001B0871">
        <w:rPr>
          <w:rFonts w:ascii="Gill Sans MT" w:hAnsi="Gill Sans MT" w:cs="Arial"/>
          <w:b/>
          <w:sz w:val="100"/>
          <w:szCs w:val="100"/>
          <w:lang w:val="en-CA"/>
        </w:rPr>
        <w:instrText xml:space="preserve"> SEQ CHAPTER \h \r 1</w:instrText>
      </w:r>
      <w:r w:rsidRPr="001B0871">
        <w:rPr>
          <w:rFonts w:ascii="Gill Sans MT" w:hAnsi="Gill Sans MT" w:cs="Arial"/>
          <w:b/>
          <w:sz w:val="100"/>
          <w:szCs w:val="100"/>
          <w:lang w:val="en-CA"/>
        </w:rPr>
        <w:fldChar w:fldCharType="end"/>
      </w:r>
      <w:r w:rsidR="00E07BE9" w:rsidRPr="001B0871">
        <w:rPr>
          <w:rFonts w:ascii="Gill Sans MT" w:hAnsi="Gill Sans MT" w:cs="Arial"/>
          <w:b/>
          <w:sz w:val="100"/>
          <w:szCs w:val="100"/>
          <w:lang w:val="en-CA"/>
        </w:rPr>
        <w:t>AS</w:t>
      </w:r>
      <w:r w:rsidR="00045041" w:rsidRPr="001B0871">
        <w:rPr>
          <w:rFonts w:ascii="Gill Sans MT" w:hAnsi="Gill Sans MT" w:cs="Arial"/>
          <w:b/>
          <w:bCs/>
          <w:color w:val="000000"/>
          <w:sz w:val="100"/>
          <w:szCs w:val="100"/>
        </w:rPr>
        <w:t xml:space="preserve"> </w:t>
      </w:r>
      <w:r w:rsidRPr="001B0871">
        <w:rPr>
          <w:rFonts w:ascii="Gill Sans MT" w:hAnsi="Gill Sans MT" w:cs="Arial"/>
          <w:b/>
          <w:bCs/>
          <w:color w:val="000000"/>
          <w:sz w:val="100"/>
          <w:szCs w:val="100"/>
        </w:rPr>
        <w:t>USED ON BALLOTS</w:t>
      </w:r>
    </w:p>
    <w:p w14:paraId="2CF51BB0" w14:textId="77777777" w:rsidR="005754A3" w:rsidRPr="00421692" w:rsidRDefault="005754A3" w:rsidP="005754A3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color w:val="000000"/>
          <w:sz w:val="48"/>
          <w:szCs w:val="48"/>
        </w:rPr>
      </w:pPr>
    </w:p>
    <w:p w14:paraId="2074F60D" w14:textId="2F06F4D2" w:rsidR="00421692" w:rsidRPr="00412D6F" w:rsidRDefault="00421692" w:rsidP="00421692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color w:val="000000"/>
          <w:sz w:val="72"/>
          <w:szCs w:val="72"/>
        </w:rPr>
      </w:pPr>
      <w:r w:rsidRPr="00412D6F">
        <w:rPr>
          <w:rFonts w:ascii="Garamond" w:hAnsi="Garamond" w:cs="Arial"/>
          <w:color w:val="000000"/>
          <w:sz w:val="72"/>
          <w:szCs w:val="72"/>
        </w:rPr>
        <w:t>D</w:t>
      </w:r>
      <w:r w:rsidRPr="00412D6F">
        <w:rPr>
          <w:rFonts w:ascii="Garamond" w:hAnsi="Garamond" w:cs="Arial"/>
          <w:color w:val="000000"/>
          <w:sz w:val="72"/>
          <w:szCs w:val="72"/>
        </w:rPr>
        <w:tab/>
      </w:r>
      <w:r>
        <w:rPr>
          <w:rFonts w:ascii="Garamond" w:hAnsi="Garamond" w:cs="Arial"/>
          <w:color w:val="000000"/>
          <w:sz w:val="72"/>
          <w:szCs w:val="72"/>
        </w:rPr>
        <w:t xml:space="preserve"> = </w:t>
      </w:r>
      <w:r w:rsidRPr="00412D6F">
        <w:rPr>
          <w:rFonts w:ascii="Garamond" w:hAnsi="Garamond" w:cs="Arial"/>
          <w:color w:val="000000"/>
          <w:sz w:val="72"/>
          <w:szCs w:val="72"/>
        </w:rPr>
        <w:t>Democratic Party</w:t>
      </w:r>
    </w:p>
    <w:p w14:paraId="5233E808" w14:textId="17833F64" w:rsidR="005754A3" w:rsidRPr="00412D6F" w:rsidRDefault="005754A3" w:rsidP="005754A3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color w:val="000000"/>
          <w:sz w:val="72"/>
          <w:szCs w:val="72"/>
        </w:rPr>
      </w:pPr>
      <w:r w:rsidRPr="00412D6F">
        <w:rPr>
          <w:rFonts w:ascii="Garamond" w:hAnsi="Garamond" w:cs="Arial"/>
          <w:color w:val="000000"/>
          <w:sz w:val="72"/>
          <w:szCs w:val="72"/>
        </w:rPr>
        <w:t>R</w:t>
      </w:r>
      <w:r w:rsidRPr="00412D6F">
        <w:rPr>
          <w:rFonts w:ascii="Garamond" w:hAnsi="Garamond" w:cs="Arial"/>
          <w:color w:val="000000"/>
          <w:sz w:val="72"/>
          <w:szCs w:val="72"/>
        </w:rPr>
        <w:tab/>
      </w:r>
      <w:r w:rsidR="00412D6F">
        <w:rPr>
          <w:rFonts w:ascii="Garamond" w:hAnsi="Garamond" w:cs="Arial"/>
          <w:color w:val="000000"/>
          <w:sz w:val="72"/>
          <w:szCs w:val="72"/>
        </w:rPr>
        <w:t xml:space="preserve"> = </w:t>
      </w:r>
      <w:r w:rsidRPr="00412D6F">
        <w:rPr>
          <w:rFonts w:ascii="Garamond" w:hAnsi="Garamond" w:cs="Arial"/>
          <w:color w:val="000000"/>
          <w:sz w:val="72"/>
          <w:szCs w:val="72"/>
        </w:rPr>
        <w:t>Republican Party</w:t>
      </w:r>
    </w:p>
    <w:p w14:paraId="7C7099E6" w14:textId="77777777" w:rsidR="00D86203" w:rsidRPr="00412D6F" w:rsidRDefault="00582404" w:rsidP="00D86203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color w:val="000000"/>
          <w:sz w:val="72"/>
          <w:szCs w:val="72"/>
        </w:rPr>
      </w:pPr>
      <w:r w:rsidRPr="00412D6F">
        <w:rPr>
          <w:rFonts w:ascii="Garamond" w:hAnsi="Garamond" w:cs="Arial"/>
          <w:color w:val="000000"/>
          <w:sz w:val="72"/>
          <w:szCs w:val="72"/>
        </w:rPr>
        <w:t>------------------------------</w:t>
      </w:r>
      <w:r w:rsidR="001164E9" w:rsidRPr="00412D6F">
        <w:rPr>
          <w:rFonts w:ascii="Garamond" w:hAnsi="Garamond" w:cs="Arial"/>
          <w:color w:val="000000"/>
          <w:sz w:val="72"/>
          <w:szCs w:val="72"/>
        </w:rPr>
        <w:t>--------</w:t>
      </w:r>
      <w:r w:rsidRPr="00412D6F">
        <w:rPr>
          <w:rFonts w:ascii="Garamond" w:hAnsi="Garamond" w:cs="Arial"/>
          <w:color w:val="000000"/>
          <w:sz w:val="72"/>
          <w:szCs w:val="72"/>
        </w:rPr>
        <w:t>-------------------------</w:t>
      </w:r>
    </w:p>
    <w:p w14:paraId="2E72F72B" w14:textId="06D83D6F" w:rsidR="00421692" w:rsidRDefault="008F6610" w:rsidP="005754A3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color w:val="000000"/>
          <w:sz w:val="72"/>
          <w:szCs w:val="72"/>
        </w:rPr>
      </w:pPr>
      <w:r>
        <w:rPr>
          <w:rFonts w:ascii="Garamond" w:hAnsi="Garamond" w:cs="Arial"/>
          <w:color w:val="000000"/>
          <w:sz w:val="72"/>
          <w:szCs w:val="72"/>
        </w:rPr>
        <w:t>F</w:t>
      </w:r>
      <w:r w:rsidR="00421692">
        <w:rPr>
          <w:rFonts w:ascii="Garamond" w:hAnsi="Garamond" w:cs="Arial"/>
          <w:color w:val="000000"/>
          <w:sz w:val="72"/>
          <w:szCs w:val="72"/>
        </w:rPr>
        <w:t xml:space="preserve"> = </w:t>
      </w:r>
      <w:r>
        <w:rPr>
          <w:rFonts w:ascii="Garamond" w:hAnsi="Garamond" w:cs="Arial"/>
          <w:color w:val="000000"/>
          <w:sz w:val="72"/>
          <w:szCs w:val="72"/>
        </w:rPr>
        <w:t>Forward</w:t>
      </w:r>
      <w:r w:rsidR="00421692">
        <w:rPr>
          <w:rFonts w:ascii="Garamond" w:hAnsi="Garamond" w:cs="Arial"/>
          <w:color w:val="000000"/>
          <w:sz w:val="72"/>
          <w:szCs w:val="72"/>
        </w:rPr>
        <w:t xml:space="preserve"> Party</w:t>
      </w:r>
    </w:p>
    <w:p w14:paraId="06CCF6E2" w14:textId="4E7D0D45" w:rsidR="005754A3" w:rsidRDefault="005754A3" w:rsidP="005754A3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color w:val="000000"/>
          <w:sz w:val="72"/>
          <w:szCs w:val="72"/>
        </w:rPr>
      </w:pPr>
      <w:r w:rsidRPr="00412D6F">
        <w:rPr>
          <w:rFonts w:ascii="Garamond" w:hAnsi="Garamond" w:cs="Arial"/>
          <w:color w:val="000000"/>
          <w:sz w:val="72"/>
          <w:szCs w:val="72"/>
        </w:rPr>
        <w:t>L</w:t>
      </w:r>
      <w:r w:rsidR="00412D6F">
        <w:rPr>
          <w:rFonts w:ascii="Garamond" w:hAnsi="Garamond" w:cs="Arial"/>
          <w:color w:val="000000"/>
          <w:sz w:val="72"/>
          <w:szCs w:val="72"/>
        </w:rPr>
        <w:t xml:space="preserve"> </w:t>
      </w:r>
      <w:r w:rsidRPr="00412D6F">
        <w:rPr>
          <w:rFonts w:ascii="Garamond" w:hAnsi="Garamond" w:cs="Arial"/>
          <w:color w:val="000000"/>
          <w:sz w:val="72"/>
          <w:szCs w:val="72"/>
        </w:rPr>
        <w:tab/>
        <w:t xml:space="preserve">= </w:t>
      </w:r>
      <w:r w:rsidRPr="00412D6F">
        <w:rPr>
          <w:rFonts w:ascii="Garamond" w:hAnsi="Garamond" w:cs="Arial"/>
          <w:color w:val="000000"/>
          <w:sz w:val="72"/>
          <w:szCs w:val="72"/>
        </w:rPr>
        <w:tab/>
        <w:t>Libertarian Party</w:t>
      </w:r>
    </w:p>
    <w:p w14:paraId="0027E5FE" w14:textId="77777777" w:rsidR="001164E9" w:rsidRPr="00412D6F" w:rsidRDefault="001164E9" w:rsidP="001164E9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color w:val="000000"/>
          <w:sz w:val="72"/>
          <w:szCs w:val="72"/>
        </w:rPr>
      </w:pPr>
      <w:r w:rsidRPr="00412D6F">
        <w:rPr>
          <w:rFonts w:ascii="Garamond" w:hAnsi="Garamond" w:cs="Arial"/>
          <w:color w:val="000000"/>
          <w:sz w:val="72"/>
          <w:szCs w:val="72"/>
        </w:rPr>
        <w:t>---------------------------------------------------------------</w:t>
      </w:r>
    </w:p>
    <w:p w14:paraId="15AEE2FE" w14:textId="77777777" w:rsidR="00902CE7" w:rsidRPr="00412D6F" w:rsidRDefault="00A97699" w:rsidP="00FA7485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color w:val="000000"/>
          <w:sz w:val="72"/>
          <w:szCs w:val="72"/>
        </w:rPr>
      </w:pPr>
      <w:r w:rsidRPr="00412D6F">
        <w:rPr>
          <w:rFonts w:ascii="Garamond" w:hAnsi="Garamond" w:cs="Arial"/>
          <w:color w:val="000000"/>
          <w:sz w:val="72"/>
          <w:szCs w:val="72"/>
        </w:rPr>
        <w:t>I</w:t>
      </w:r>
      <w:r w:rsidR="00FA7485" w:rsidRPr="00412D6F">
        <w:rPr>
          <w:rFonts w:ascii="Garamond" w:hAnsi="Garamond" w:cs="Arial"/>
          <w:color w:val="000000"/>
          <w:sz w:val="72"/>
          <w:szCs w:val="72"/>
        </w:rPr>
        <w:t xml:space="preserve"> </w:t>
      </w:r>
      <w:r w:rsidRPr="00412D6F">
        <w:rPr>
          <w:rFonts w:ascii="Garamond" w:hAnsi="Garamond" w:cs="Arial"/>
          <w:color w:val="000000"/>
          <w:sz w:val="72"/>
          <w:szCs w:val="72"/>
        </w:rPr>
        <w:t>=</w:t>
      </w:r>
      <w:r w:rsidR="00FA7485" w:rsidRPr="00412D6F">
        <w:rPr>
          <w:rFonts w:ascii="Garamond" w:hAnsi="Garamond" w:cs="Arial"/>
          <w:color w:val="000000"/>
          <w:sz w:val="72"/>
          <w:szCs w:val="72"/>
        </w:rPr>
        <w:t xml:space="preserve"> </w:t>
      </w:r>
      <w:r w:rsidRPr="00412D6F">
        <w:rPr>
          <w:rFonts w:ascii="Garamond" w:hAnsi="Garamond" w:cs="Arial"/>
          <w:color w:val="000000"/>
          <w:sz w:val="72"/>
          <w:szCs w:val="72"/>
        </w:rPr>
        <w:tab/>
        <w:t>Independent</w:t>
      </w:r>
    </w:p>
    <w:p w14:paraId="7146FA12" w14:textId="77777777" w:rsidR="003F422E" w:rsidRPr="001164E9" w:rsidRDefault="003F422E" w:rsidP="00FA7485">
      <w:pPr>
        <w:tabs>
          <w:tab w:val="left" w:pos="-1180"/>
          <w:tab w:val="left" w:pos="-720"/>
          <w:tab w:val="left" w:pos="0"/>
          <w:tab w:val="center" w:pos="2700"/>
          <w:tab w:val="left" w:pos="324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aramond" w:hAnsi="Garamond" w:cs="Arial"/>
          <w:color w:val="000000"/>
          <w:sz w:val="28"/>
          <w:szCs w:val="28"/>
        </w:rPr>
      </w:pPr>
    </w:p>
    <w:p w14:paraId="4AF47DE7" w14:textId="77777777" w:rsidR="001164E9" w:rsidRPr="001164E9" w:rsidRDefault="001164E9" w:rsidP="00FA7485">
      <w:pPr>
        <w:tabs>
          <w:tab w:val="left" w:pos="-1180"/>
          <w:tab w:val="left" w:pos="-720"/>
          <w:tab w:val="left" w:pos="0"/>
          <w:tab w:val="center" w:pos="2700"/>
          <w:tab w:val="left" w:pos="324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aramond" w:hAnsi="Garamond" w:cs="Arial"/>
          <w:color w:val="000000"/>
          <w:sz w:val="28"/>
          <w:szCs w:val="28"/>
        </w:rPr>
      </w:pPr>
    </w:p>
    <w:p w14:paraId="208EF298" w14:textId="16CCA185" w:rsidR="001164E9" w:rsidRPr="00412D6F" w:rsidRDefault="001164E9" w:rsidP="00412D6F">
      <w:pPr>
        <w:tabs>
          <w:tab w:val="left" w:pos="-1180"/>
          <w:tab w:val="left" w:pos="-720"/>
          <w:tab w:val="left" w:pos="0"/>
          <w:tab w:val="center" w:pos="2700"/>
          <w:tab w:val="left" w:pos="324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aramond" w:hAnsi="Garamond" w:cs="Arial"/>
          <w:color w:val="000000"/>
          <w:sz w:val="44"/>
          <w:szCs w:val="44"/>
        </w:rPr>
      </w:pPr>
      <w:r w:rsidRPr="00412D6F">
        <w:rPr>
          <w:rFonts w:ascii="Garamond" w:hAnsi="Garamond" w:cs="Arial"/>
          <w:color w:val="000000"/>
          <w:sz w:val="44"/>
          <w:szCs w:val="44"/>
        </w:rPr>
        <w:t>Virginia Code § 24.2-613(B) provides that political party identification be shown on the ballot for federal, statewide</w:t>
      </w:r>
      <w:r w:rsidR="00C115E1">
        <w:rPr>
          <w:rFonts w:ascii="Garamond" w:hAnsi="Garamond" w:cs="Arial"/>
          <w:color w:val="000000"/>
          <w:sz w:val="44"/>
          <w:szCs w:val="44"/>
        </w:rPr>
        <w:t>,</w:t>
      </w:r>
      <w:r w:rsidRPr="00412D6F">
        <w:rPr>
          <w:rFonts w:ascii="Garamond" w:hAnsi="Garamond" w:cs="Arial"/>
          <w:color w:val="000000"/>
          <w:sz w:val="44"/>
          <w:szCs w:val="44"/>
        </w:rPr>
        <w:t xml:space="preserve"> and General Assembly candidates ONLY. It does not appear </w:t>
      </w:r>
      <w:proofErr w:type="gramStart"/>
      <w:r w:rsidRPr="00412D6F">
        <w:rPr>
          <w:rFonts w:ascii="Garamond" w:hAnsi="Garamond" w:cs="Arial"/>
          <w:color w:val="000000"/>
          <w:sz w:val="44"/>
          <w:szCs w:val="44"/>
        </w:rPr>
        <w:t>on</w:t>
      </w:r>
      <w:proofErr w:type="gramEnd"/>
      <w:r w:rsidRPr="00412D6F">
        <w:rPr>
          <w:rFonts w:ascii="Garamond" w:hAnsi="Garamond" w:cs="Arial"/>
          <w:color w:val="000000"/>
          <w:sz w:val="44"/>
          <w:szCs w:val="44"/>
        </w:rPr>
        <w:t xml:space="preserve"> the ballot for any other candidate.</w:t>
      </w:r>
    </w:p>
    <w:sectPr w:rsidR="001164E9" w:rsidRPr="00412D6F" w:rsidSect="00412D6F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720" w:bottom="720" w:left="720" w:header="475" w:footer="475" w:gutter="0"/>
      <w:cols w:space="720"/>
      <w:vAlign w:val="center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6EF0B" w14:textId="77777777" w:rsidR="001B57D3" w:rsidRDefault="001B57D3" w:rsidP="004F4F24">
      <w:r>
        <w:separator/>
      </w:r>
    </w:p>
  </w:endnote>
  <w:endnote w:type="continuationSeparator" w:id="0">
    <w:p w14:paraId="4321FA33" w14:textId="77777777" w:rsidR="001B57D3" w:rsidRDefault="001B57D3" w:rsidP="004F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76A36" w14:textId="11A90EC9" w:rsidR="000F3F6C" w:rsidRPr="003F422E" w:rsidRDefault="006C4DF0" w:rsidP="00315F4D">
    <w:pPr>
      <w:tabs>
        <w:tab w:val="right" w:pos="14400"/>
      </w:tabs>
      <w:rPr>
        <w:rFonts w:ascii="Garamond" w:hAnsi="Garamond" w:cs="Arial"/>
        <w:color w:val="000000"/>
        <w:sz w:val="20"/>
        <w:szCs w:val="20"/>
      </w:rPr>
    </w:pPr>
    <w:r w:rsidRPr="003F422E">
      <w:rPr>
        <w:rFonts w:ascii="Garamond" w:hAnsi="Garamond" w:cs="Arial"/>
        <w:color w:val="000000"/>
        <w:sz w:val="20"/>
        <w:szCs w:val="20"/>
      </w:rPr>
      <w:t>ELECT</w:t>
    </w:r>
    <w:r w:rsidR="000F3F6C" w:rsidRPr="003F422E">
      <w:rPr>
        <w:rFonts w:ascii="Garamond" w:hAnsi="Garamond" w:cs="Arial"/>
        <w:color w:val="000000"/>
        <w:sz w:val="20"/>
        <w:szCs w:val="20"/>
      </w:rPr>
      <w:t xml:space="preserve">-613 </w:t>
    </w:r>
    <w:r w:rsidR="00B261F9" w:rsidRPr="003F422E">
      <w:rPr>
        <w:rFonts w:ascii="Garamond" w:hAnsi="Garamond" w:cs="Arial"/>
        <w:color w:val="000000"/>
        <w:sz w:val="20"/>
        <w:szCs w:val="20"/>
      </w:rPr>
      <w:tab/>
      <w:t>Rev</w:t>
    </w:r>
    <w:r w:rsidRPr="003F422E">
      <w:rPr>
        <w:rFonts w:ascii="Garamond" w:hAnsi="Garamond" w:cs="Arial"/>
        <w:color w:val="000000"/>
        <w:sz w:val="20"/>
        <w:szCs w:val="20"/>
      </w:rPr>
      <w:t>.</w:t>
    </w:r>
    <w:r w:rsidR="00B261F9" w:rsidRPr="003F422E">
      <w:rPr>
        <w:rFonts w:ascii="Garamond" w:hAnsi="Garamond" w:cs="Arial"/>
        <w:color w:val="000000"/>
        <w:sz w:val="20"/>
        <w:szCs w:val="20"/>
      </w:rPr>
      <w:t xml:space="preserve"> </w:t>
    </w:r>
    <w:r w:rsidR="008F6610">
      <w:rPr>
        <w:rFonts w:ascii="Garamond" w:hAnsi="Garamond" w:cs="Arial"/>
        <w:color w:val="000000"/>
        <w:sz w:val="20"/>
        <w:szCs w:val="20"/>
      </w:rPr>
      <w:t>7/1</w:t>
    </w:r>
    <w:r w:rsidR="00421692">
      <w:rPr>
        <w:rFonts w:ascii="Garamond" w:hAnsi="Garamond" w:cs="Arial"/>
        <w:color w:val="000000"/>
        <w:sz w:val="20"/>
        <w:szCs w:val="20"/>
      </w:rPr>
      <w:t>/202</w:t>
    </w:r>
    <w:r w:rsidR="008F6610">
      <w:rPr>
        <w:rFonts w:ascii="Garamond" w:hAnsi="Garamond" w:cs="Arial"/>
        <w:color w:val="000000"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A7BC" w14:textId="05C048A4" w:rsidR="00FA7485" w:rsidRPr="00E07BE9" w:rsidRDefault="00FA7485" w:rsidP="00315F4D">
    <w:pPr>
      <w:pStyle w:val="Footer"/>
      <w:tabs>
        <w:tab w:val="clear" w:pos="4680"/>
        <w:tab w:val="clear" w:pos="9360"/>
        <w:tab w:val="right" w:pos="14400"/>
      </w:tabs>
      <w:rPr>
        <w:rFonts w:ascii="Garamond" w:hAnsi="Garamond" w:cs="Arial"/>
        <w:sz w:val="20"/>
        <w:szCs w:val="20"/>
      </w:rPr>
    </w:pPr>
    <w:r w:rsidRPr="00E07BE9">
      <w:rPr>
        <w:rFonts w:ascii="Garamond" w:hAnsi="Garamond" w:cs="Arial"/>
        <w:sz w:val="20"/>
        <w:szCs w:val="20"/>
      </w:rPr>
      <w:t>ELECT-</w:t>
    </w:r>
    <w:proofErr w:type="spellStart"/>
    <w:r w:rsidRPr="00E07BE9">
      <w:rPr>
        <w:rFonts w:ascii="Garamond" w:hAnsi="Garamond" w:cs="Arial"/>
        <w:sz w:val="20"/>
        <w:szCs w:val="20"/>
      </w:rPr>
      <w:t>613I</w:t>
    </w:r>
    <w:proofErr w:type="spellEnd"/>
    <w:r w:rsidRPr="00E07BE9">
      <w:rPr>
        <w:rFonts w:ascii="Garamond" w:hAnsi="Garamond" w:cs="Arial"/>
        <w:sz w:val="20"/>
        <w:szCs w:val="20"/>
      </w:rPr>
      <w:tab/>
      <w:t xml:space="preserve">Rev. </w:t>
    </w:r>
    <w:r w:rsidR="008F6610">
      <w:rPr>
        <w:rFonts w:ascii="Garamond" w:hAnsi="Garamond" w:cs="Arial"/>
        <w:sz w:val="20"/>
        <w:szCs w:val="20"/>
      </w:rPr>
      <w:t>7/1</w:t>
    </w:r>
    <w:r w:rsidR="00421692">
      <w:rPr>
        <w:rFonts w:ascii="Garamond" w:hAnsi="Garamond" w:cs="Arial"/>
        <w:sz w:val="20"/>
        <w:szCs w:val="20"/>
      </w:rPr>
      <w:t>/202</w:t>
    </w:r>
    <w:r w:rsidR="008F6610">
      <w:rPr>
        <w:rFonts w:ascii="Garamond" w:hAnsi="Garamond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059E1" w14:textId="77777777" w:rsidR="001B57D3" w:rsidRDefault="001B57D3" w:rsidP="004F4F24">
      <w:r>
        <w:separator/>
      </w:r>
    </w:p>
  </w:footnote>
  <w:footnote w:type="continuationSeparator" w:id="0">
    <w:p w14:paraId="0B0FF65A" w14:textId="77777777" w:rsidR="001B57D3" w:rsidRDefault="001B57D3" w:rsidP="004F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8299"/>
      <w:gridCol w:w="6317"/>
    </w:tblGrid>
    <w:tr w:rsidR="00D86203" w:rsidRPr="003566A7" w14:paraId="62DF62C2" w14:textId="77777777" w:rsidTr="00315F4D">
      <w:trPr>
        <w:trHeight w:val="630"/>
        <w:jc w:val="center"/>
      </w:trPr>
      <w:tc>
        <w:tcPr>
          <w:tcW w:w="2839" w:type="pct"/>
        </w:tcPr>
        <w:p w14:paraId="5081AC29" w14:textId="77777777" w:rsidR="00D86203" w:rsidRDefault="00D86203" w:rsidP="00D86203">
          <w:pPr>
            <w:pStyle w:val="Header"/>
            <w:tabs>
              <w:tab w:val="clear" w:pos="4680"/>
              <w:tab w:val="clear" w:pos="9360"/>
              <w:tab w:val="right" w:pos="10080"/>
            </w:tabs>
            <w:jc w:val="center"/>
          </w:pPr>
        </w:p>
      </w:tc>
      <w:tc>
        <w:tcPr>
          <w:tcW w:w="2161" w:type="pct"/>
        </w:tcPr>
        <w:p w14:paraId="19B6738B" w14:textId="77777777" w:rsidR="00D86203" w:rsidRPr="003E01C2" w:rsidRDefault="00D86203" w:rsidP="00D86203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16"/>
              <w:szCs w:val="16"/>
            </w:rPr>
          </w:pPr>
        </w:p>
        <w:p w14:paraId="077B5C63" w14:textId="77777777" w:rsidR="00D86203" w:rsidRPr="003E01C2" w:rsidRDefault="00D86203" w:rsidP="00E07BE9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8"/>
              <w:szCs w:val="28"/>
            </w:rPr>
          </w:pPr>
          <w:r w:rsidRPr="003E01C2">
            <w:rPr>
              <w:rFonts w:ascii="Garamond" w:hAnsi="Garamond" w:cs="Arial"/>
              <w:b/>
              <w:smallCaps/>
              <w:sz w:val="28"/>
              <w:szCs w:val="28"/>
            </w:rPr>
            <w:t>Explanation of Political Party Abbreviations</w:t>
          </w:r>
        </w:p>
        <w:p w14:paraId="229400FB" w14:textId="77777777" w:rsidR="00E07BE9" w:rsidRPr="003E01C2" w:rsidRDefault="00E07BE9" w:rsidP="00E07BE9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2"/>
              <w:szCs w:val="22"/>
            </w:rPr>
          </w:pPr>
          <w:r w:rsidRPr="003E01C2">
            <w:rPr>
              <w:rFonts w:ascii="Garamond" w:hAnsi="Garamond" w:cs="Arial"/>
              <w:b/>
              <w:smallCaps/>
              <w:sz w:val="22"/>
              <w:szCs w:val="22"/>
            </w:rPr>
            <w:t>Va. Code § 24.2-613</w:t>
          </w:r>
        </w:p>
        <w:p w14:paraId="22F66DCF" w14:textId="77777777" w:rsidR="00E07BE9" w:rsidRPr="003E01C2" w:rsidRDefault="00E07BE9" w:rsidP="00E07BE9">
          <w:pPr>
            <w:tabs>
              <w:tab w:val="right" w:pos="10080"/>
            </w:tabs>
            <w:jc w:val="center"/>
            <w:rPr>
              <w:rFonts w:ascii="Arial" w:hAnsi="Arial" w:cs="Arial"/>
              <w:b/>
              <w:smallCaps/>
              <w:sz w:val="16"/>
              <w:szCs w:val="16"/>
            </w:rPr>
          </w:pPr>
        </w:p>
      </w:tc>
    </w:tr>
  </w:tbl>
  <w:p w14:paraId="2EDC8E09" w14:textId="5948F74B" w:rsidR="007731CC" w:rsidRPr="00850A9A" w:rsidRDefault="007F2B26" w:rsidP="00D86203">
    <w:pPr>
      <w:pStyle w:val="Header"/>
      <w:tabs>
        <w:tab w:val="clear" w:pos="4680"/>
        <w:tab w:val="clear" w:pos="9360"/>
        <w:tab w:val="right" w:pos="10080"/>
      </w:tabs>
      <w:rPr>
        <w:sz w:val="12"/>
        <w:szCs w:val="12"/>
      </w:rPr>
    </w:pPr>
    <w:r w:rsidRPr="00850A9A">
      <w:rPr>
        <w:noProof/>
        <w:sz w:val="12"/>
        <w:szCs w:val="12"/>
      </w:rPr>
      <w:pict w14:anchorId="27312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9" type="#_x0000_t75" alt="deptofelectionslogosmall.tif" style="position:absolute;margin-left:16.05pt;margin-top:-66pt;width:359.7pt;height:67.2pt;z-index:251658240;visibility:visible;mso-position-horizontal-relative:text;mso-position-vertical-relative:text">
          <v:imagedata r:id="rId1" o:title="deptofelectionslogosmall"/>
        </v:shape>
      </w:pict>
    </w:r>
    <w:r w:rsidR="002465A4" w:rsidRPr="00850A9A">
      <w:rPr>
        <w:noProof/>
        <w:sz w:val="12"/>
        <w:szCs w:val="12"/>
      </w:rPr>
      <w:pict w14:anchorId="7A5B9A0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-76.55pt;margin-top:11.4pt;width:834.9pt;height:2.95pt;z-index:251657216;mso-position-horizontal-relative:text;mso-position-vertical-relative:text" o:connectortype="straight" strokecolor="#c0504d" strokeweight="3pt">
          <v:shadow type="perspective" color="#3f3151" opacity=".5" offset="1pt" offset2="-1p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8299"/>
      <w:gridCol w:w="6317"/>
    </w:tblGrid>
    <w:tr w:rsidR="00C55158" w:rsidRPr="003E01C2" w14:paraId="46990A8B" w14:textId="77777777" w:rsidTr="00315F4D">
      <w:trPr>
        <w:trHeight w:val="630"/>
        <w:jc w:val="center"/>
      </w:trPr>
      <w:tc>
        <w:tcPr>
          <w:tcW w:w="2839" w:type="pct"/>
        </w:tcPr>
        <w:p w14:paraId="51BF34D5" w14:textId="77777777" w:rsidR="00C55158" w:rsidRPr="003E01C2" w:rsidRDefault="00C55158" w:rsidP="007731CC">
          <w:pPr>
            <w:pStyle w:val="Header"/>
            <w:tabs>
              <w:tab w:val="clear" w:pos="4680"/>
              <w:tab w:val="clear" w:pos="9360"/>
              <w:tab w:val="right" w:pos="10080"/>
            </w:tabs>
            <w:jc w:val="center"/>
            <w:rPr>
              <w:smallCaps/>
            </w:rPr>
          </w:pPr>
        </w:p>
      </w:tc>
      <w:tc>
        <w:tcPr>
          <w:tcW w:w="2161" w:type="pct"/>
        </w:tcPr>
        <w:p w14:paraId="2F5AB55C" w14:textId="77777777" w:rsidR="00D86203" w:rsidRPr="003E01C2" w:rsidRDefault="00D86203" w:rsidP="007731CC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16"/>
              <w:szCs w:val="16"/>
            </w:rPr>
          </w:pPr>
        </w:p>
        <w:p w14:paraId="45EC4611" w14:textId="77777777" w:rsidR="00D86203" w:rsidRPr="003E01C2" w:rsidRDefault="00C55158" w:rsidP="00D86203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8"/>
              <w:szCs w:val="28"/>
            </w:rPr>
          </w:pPr>
          <w:r w:rsidRPr="003E01C2">
            <w:rPr>
              <w:rFonts w:ascii="Garamond" w:hAnsi="Garamond" w:cs="Arial"/>
              <w:b/>
              <w:smallCaps/>
              <w:sz w:val="28"/>
              <w:szCs w:val="28"/>
            </w:rPr>
            <w:t>Explanation of Political Party Abbreviations</w:t>
          </w:r>
        </w:p>
        <w:p w14:paraId="1448C422" w14:textId="77777777" w:rsidR="00D86203" w:rsidRPr="003E01C2" w:rsidRDefault="00C55158" w:rsidP="003F422E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8"/>
              <w:szCs w:val="28"/>
            </w:rPr>
          </w:pPr>
          <w:r w:rsidRPr="003E01C2">
            <w:rPr>
              <w:rFonts w:ascii="Garamond" w:hAnsi="Garamond" w:cs="Arial"/>
              <w:b/>
              <w:smallCaps/>
              <w:sz w:val="28"/>
              <w:szCs w:val="28"/>
            </w:rPr>
            <w:t>Instructions</w:t>
          </w:r>
        </w:p>
      </w:tc>
    </w:tr>
  </w:tbl>
  <w:p w14:paraId="78364731" w14:textId="77777777" w:rsidR="00C55158" w:rsidRDefault="002465A4" w:rsidP="007731CC">
    <w:pPr>
      <w:pStyle w:val="Header"/>
      <w:tabs>
        <w:tab w:val="clear" w:pos="4680"/>
        <w:tab w:val="clear" w:pos="9360"/>
        <w:tab w:val="right" w:pos="10080"/>
      </w:tabs>
    </w:pPr>
    <w:r>
      <w:rPr>
        <w:noProof/>
      </w:rPr>
      <w:pict w14:anchorId="24B6E5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deptofelectionslogosmall.tif" style="position:absolute;margin-left:-4.3pt;margin-top:-56.15pt;width:399.95pt;height:67.9pt;z-index:251659264;visibility:visible;mso-position-horizontal-relative:text;mso-position-vertical-relative:text">
          <v:imagedata r:id="rId1" o:title="deptofelectionslogosmall" croptop="4832f" cropright="-1270f"/>
        </v:shape>
      </w:pict>
    </w:r>
    <w:r>
      <w:rPr>
        <w:noProof/>
      </w:rPr>
      <w:pict w14:anchorId="179F37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5.05pt;margin-top:15.55pt;width:789.15pt;height:.05pt;z-index:251656192;mso-position-horizontal-relative:text;mso-position-vertical-relative:text" o:connectortype="straight" strokecolor="#c0504d" strokeweight="3pt">
          <v:shadow type="perspective" color="#3f3151" opacity=".5" offset="1pt" offset2="-1p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475"/>
    <w:rsid w:val="000111C8"/>
    <w:rsid w:val="00011E57"/>
    <w:rsid w:val="000210FE"/>
    <w:rsid w:val="00033F00"/>
    <w:rsid w:val="00045041"/>
    <w:rsid w:val="00063F88"/>
    <w:rsid w:val="00084781"/>
    <w:rsid w:val="000B0C40"/>
    <w:rsid w:val="000F3F6C"/>
    <w:rsid w:val="001164E9"/>
    <w:rsid w:val="00117475"/>
    <w:rsid w:val="001352AC"/>
    <w:rsid w:val="00140DAA"/>
    <w:rsid w:val="001A1C63"/>
    <w:rsid w:val="001B0871"/>
    <w:rsid w:val="001B57D3"/>
    <w:rsid w:val="001C2E83"/>
    <w:rsid w:val="00216DC9"/>
    <w:rsid w:val="002465A4"/>
    <w:rsid w:val="00246D1B"/>
    <w:rsid w:val="002A36BA"/>
    <w:rsid w:val="002B01B8"/>
    <w:rsid w:val="00305716"/>
    <w:rsid w:val="00315F4D"/>
    <w:rsid w:val="003D4173"/>
    <w:rsid w:val="003E01C2"/>
    <w:rsid w:val="003F422E"/>
    <w:rsid w:val="00412D6F"/>
    <w:rsid w:val="004142B7"/>
    <w:rsid w:val="00421692"/>
    <w:rsid w:val="00485D88"/>
    <w:rsid w:val="004F4F24"/>
    <w:rsid w:val="00514D50"/>
    <w:rsid w:val="00560636"/>
    <w:rsid w:val="005754A3"/>
    <w:rsid w:val="00582404"/>
    <w:rsid w:val="00591403"/>
    <w:rsid w:val="005A016E"/>
    <w:rsid w:val="005E798F"/>
    <w:rsid w:val="006404F0"/>
    <w:rsid w:val="00640936"/>
    <w:rsid w:val="00654C9D"/>
    <w:rsid w:val="00664EEF"/>
    <w:rsid w:val="0069476B"/>
    <w:rsid w:val="006948C8"/>
    <w:rsid w:val="006A122F"/>
    <w:rsid w:val="006C2C05"/>
    <w:rsid w:val="006C4DF0"/>
    <w:rsid w:val="006E0F9E"/>
    <w:rsid w:val="00722EA1"/>
    <w:rsid w:val="00767E13"/>
    <w:rsid w:val="007731CC"/>
    <w:rsid w:val="007A342D"/>
    <w:rsid w:val="007D5B57"/>
    <w:rsid w:val="007E4E5C"/>
    <w:rsid w:val="007F2B26"/>
    <w:rsid w:val="007F5B23"/>
    <w:rsid w:val="00836BEF"/>
    <w:rsid w:val="00850A9A"/>
    <w:rsid w:val="00854692"/>
    <w:rsid w:val="008653C7"/>
    <w:rsid w:val="00894297"/>
    <w:rsid w:val="008E256F"/>
    <w:rsid w:val="008F6610"/>
    <w:rsid w:val="00902CE7"/>
    <w:rsid w:val="00915858"/>
    <w:rsid w:val="009419D2"/>
    <w:rsid w:val="0095308E"/>
    <w:rsid w:val="009609F3"/>
    <w:rsid w:val="00A154E5"/>
    <w:rsid w:val="00A15F7B"/>
    <w:rsid w:val="00A54A8C"/>
    <w:rsid w:val="00A54FA8"/>
    <w:rsid w:val="00A75356"/>
    <w:rsid w:val="00A95111"/>
    <w:rsid w:val="00A97699"/>
    <w:rsid w:val="00AD7129"/>
    <w:rsid w:val="00B261F9"/>
    <w:rsid w:val="00C03ED8"/>
    <w:rsid w:val="00C115E1"/>
    <w:rsid w:val="00C55158"/>
    <w:rsid w:val="00CB6906"/>
    <w:rsid w:val="00D02737"/>
    <w:rsid w:val="00D03708"/>
    <w:rsid w:val="00D03C2B"/>
    <w:rsid w:val="00D13431"/>
    <w:rsid w:val="00D33B95"/>
    <w:rsid w:val="00D745CB"/>
    <w:rsid w:val="00D816F9"/>
    <w:rsid w:val="00D86203"/>
    <w:rsid w:val="00DC44D7"/>
    <w:rsid w:val="00DD40DA"/>
    <w:rsid w:val="00E051AD"/>
    <w:rsid w:val="00E07BE9"/>
    <w:rsid w:val="00E24AAD"/>
    <w:rsid w:val="00E40541"/>
    <w:rsid w:val="00E56EE5"/>
    <w:rsid w:val="00E66B9F"/>
    <w:rsid w:val="00E77142"/>
    <w:rsid w:val="00F364EE"/>
    <w:rsid w:val="00F6374A"/>
    <w:rsid w:val="00F66AA1"/>
    <w:rsid w:val="00F95780"/>
    <w:rsid w:val="00FA7485"/>
    <w:rsid w:val="00FB66F0"/>
    <w:rsid w:val="00F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71B0871"/>
  <w15:chartTrackingRefBased/>
  <w15:docId w15:val="{FAA7CCAD-A745-45A6-AA80-A831B805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17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D4173"/>
    <w:pPr>
      <w:tabs>
        <w:tab w:val="left" w:pos="-1540"/>
        <w:tab w:val="left" w:pos="-1080"/>
        <w:tab w:val="left" w:pos="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626"/>
      </w:tabs>
      <w:ind w:left="360" w:right="-270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7B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D4173"/>
  </w:style>
  <w:style w:type="paragraph" w:styleId="Title">
    <w:name w:val="Title"/>
    <w:basedOn w:val="Normal"/>
    <w:qFormat/>
    <w:rsid w:val="003D4173"/>
    <w:pPr>
      <w:tabs>
        <w:tab w:val="left" w:pos="0"/>
        <w:tab w:val="left" w:pos="81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720"/>
      <w:jc w:val="center"/>
    </w:pPr>
    <w:rPr>
      <w:rFonts w:ascii="Arial" w:hAnsi="Arial" w:cs="Arial"/>
      <w:b/>
      <w:bCs/>
      <w:sz w:val="52"/>
      <w:szCs w:val="52"/>
    </w:rPr>
  </w:style>
  <w:style w:type="paragraph" w:styleId="Subtitle">
    <w:name w:val="Subtitle"/>
    <w:basedOn w:val="Normal"/>
    <w:qFormat/>
    <w:rsid w:val="003D4173"/>
    <w:pPr>
      <w:tabs>
        <w:tab w:val="left" w:pos="-1180"/>
        <w:tab w:val="left" w:pos="-720"/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16"/>
      </w:tabs>
      <w:jc w:val="center"/>
    </w:pPr>
    <w:rPr>
      <w:rFonts w:ascii="Arial" w:hAnsi="Arial" w:cs="Arial"/>
      <w:b/>
      <w:bCs/>
      <w:sz w:val="52"/>
      <w:szCs w:val="52"/>
    </w:rPr>
  </w:style>
  <w:style w:type="paragraph" w:styleId="Header">
    <w:name w:val="header"/>
    <w:basedOn w:val="Normal"/>
    <w:link w:val="HeaderChar"/>
    <w:uiPriority w:val="99"/>
    <w:rsid w:val="004F4F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F24"/>
    <w:rPr>
      <w:sz w:val="24"/>
      <w:szCs w:val="24"/>
    </w:rPr>
  </w:style>
  <w:style w:type="paragraph" w:styleId="Footer">
    <w:name w:val="footer"/>
    <w:basedOn w:val="Normal"/>
    <w:link w:val="FooterChar"/>
    <w:rsid w:val="004F4F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F24"/>
    <w:rPr>
      <w:sz w:val="24"/>
      <w:szCs w:val="24"/>
    </w:rPr>
  </w:style>
  <w:style w:type="table" w:styleId="TableGrid">
    <w:name w:val="Table Grid"/>
    <w:basedOn w:val="TableNormal"/>
    <w:uiPriority w:val="59"/>
    <w:rsid w:val="004F4F2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45041"/>
    <w:rPr>
      <w:color w:val="0563C1"/>
      <w:u w:val="single"/>
    </w:rPr>
  </w:style>
  <w:style w:type="character" w:customStyle="1" w:styleId="Heading2Char">
    <w:name w:val="Heading 2 Char"/>
    <w:link w:val="Heading2"/>
    <w:semiHidden/>
    <w:rsid w:val="00E07BE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5754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7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3a640e-20c3-42b7-bff6-254cfe215f71" xsi:nil="true"/>
    <lcf76f155ced4ddcb4097134ff3c332f xmlns="f3e704d1-8a2b-4b84-a79b-5b324d7b2d51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3262E4066D4DBA8FBA2AF6BB44DF" ma:contentTypeVersion="15" ma:contentTypeDescription="Create a new document." ma:contentTypeScope="" ma:versionID="f3e2979845a149b0b239a41f3115f345">
  <xsd:schema xmlns:xsd="http://www.w3.org/2001/XMLSchema" xmlns:xs="http://www.w3.org/2001/XMLSchema" xmlns:p="http://schemas.microsoft.com/office/2006/metadata/properties" xmlns:ns2="f3e704d1-8a2b-4b84-a79b-5b324d7b2d51" xmlns:ns3="bc3a640e-20c3-42b7-bff6-254cfe215f71" targetNamespace="http://schemas.microsoft.com/office/2006/metadata/properties" ma:root="true" ma:fieldsID="38e33ff0ede3526bfe0277620bf2b535" ns2:_="" ns3:_="">
    <xsd:import namespace="f3e704d1-8a2b-4b84-a79b-5b324d7b2d51"/>
    <xsd:import namespace="bc3a640e-20c3-42b7-bff6-254cfe215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04d1-8a2b-4b84-a79b-5b324d7b2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a640e-20c3-42b7-bff6-254cfe215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a1a035e-09d5-44fb-8164-7d427624ffbb}" ma:internalName="TaxCatchAll" ma:showField="CatchAllData" ma:web="bc3a640e-20c3-42b7-bff6-254cfe215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E25D-8547-4046-ADB9-FF485D345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13C07-2288-4085-B9DB-72562DC944C8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bc3a640e-20c3-42b7-bff6-254cfe215f71"/>
    <ds:schemaRef ds:uri="f3e704d1-8a2b-4b84-a79b-5b324d7b2d5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F9F9CE-20FB-41B8-9906-A9469043FC5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2DF911-A560-4F00-B979-7A8CFDC2D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704d1-8a2b-4b84-a79b-5b324d7b2d51"/>
    <ds:schemaRef ds:uri="bc3a640e-20c3-42b7-bff6-254cfe215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526F65-4B50-4AED-92A9-176FD1D6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ELECT-613-Explanation-of-Political-Party-Abbreviations</vt:lpstr>
    </vt:vector>
  </TitlesOfParts>
  <Company>Virginia State Board of Elections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ELECT-613-Explanation-of-Political-Party-Abbreviations</dc:title>
  <dc:subject/>
  <dc:creator>Lorraine</dc:creator>
  <cp:keywords/>
  <cp:lastModifiedBy>Oakey, Ellen (ELECT)</cp:lastModifiedBy>
  <cp:revision>9</cp:revision>
  <cp:lastPrinted>2016-09-07T12:59:00Z</cp:lastPrinted>
  <dcterms:created xsi:type="dcterms:W3CDTF">2025-06-26T18:34:00Z</dcterms:created>
  <dcterms:modified xsi:type="dcterms:W3CDTF">2025-07-03T15:41:00Z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69700</vt:r8>
  </property>
  <property fmtid="{D5CDD505-2E9C-101B-9397-08002B2CF9AE}" pid="4" name="ContentTypeId">
    <vt:lpwstr>0x0101000A293262E4066D4DBA8FBA2AF6BB44DF</vt:lpwstr>
  </property>
  <property fmtid="{D5CDD505-2E9C-101B-9397-08002B2CF9AE}" pid="5" name="Category">
    <vt:lpwstr>Posters and Publications</vt:lpwstr>
  </property>
  <property fmtid="{D5CDD505-2E9C-101B-9397-08002B2CF9AE}" pid="6" name="SME">
    <vt:lpwstr>Matt Abell</vt:lpwstr>
  </property>
  <property fmtid="{D5CDD505-2E9C-101B-9397-08002B2CF9AE}" pid="7" name="Sub-Category">
    <vt:lpwstr>Election Day Signs</vt:lpwstr>
  </property>
  <property fmtid="{D5CDD505-2E9C-101B-9397-08002B2CF9AE}" pid="8" name="Division">
    <vt:lpwstr>Election Services</vt:lpwstr>
  </property>
  <property fmtid="{D5CDD505-2E9C-101B-9397-08002B2CF9AE}" pid="9" name="Code">
    <vt:lpwstr>24.2-613</vt:lpwstr>
  </property>
  <property fmtid="{D5CDD505-2E9C-101B-9397-08002B2CF9AE}" pid="10" name="Rev">
    <vt:lpwstr>7.2014</vt:lpwstr>
  </property>
  <property fmtid="{D5CDD505-2E9C-101B-9397-08002B2CF9AE}" pid="11" name="Form Number">
    <vt:lpwstr>SBE 613</vt:lpwstr>
  </property>
  <property fmtid="{D5CDD505-2E9C-101B-9397-08002B2CF9AE}" pid="12" name="Author0">
    <vt:lpwstr>Election Services</vt:lpwstr>
  </property>
  <property fmtid="{D5CDD505-2E9C-101B-9397-08002B2CF9AE}" pid="13" name="DOJ">
    <vt:lpwstr/>
  </property>
  <property fmtid="{D5CDD505-2E9C-101B-9397-08002B2CF9AE}" pid="14" name="Election materials">
    <vt:lpwstr>1</vt:lpwstr>
  </property>
  <property fmtid="{D5CDD505-2E9C-101B-9397-08002B2CF9AE}" pid="15" name="GrammarlyDocumentId">
    <vt:lpwstr>d39788781c4389679c8a58cfb64235d2b64dc547d5225bffa75ff36ced5b119c</vt:lpwstr>
  </property>
  <property fmtid="{D5CDD505-2E9C-101B-9397-08002B2CF9AE}" pid="16" name="MediaServiceImageTags">
    <vt:lpwstr/>
  </property>
</Properties>
</file>